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1728F" w14:textId="174D7182" w:rsidR="00CA5CD7" w:rsidRPr="00396F46" w:rsidRDefault="009C0BB4" w:rsidP="0087422B">
      <w:pPr>
        <w:jc w:val="right"/>
        <w:rPr>
          <w:rFonts w:ascii="Arial" w:hAnsi="Arial" w:cs="Arial"/>
          <w:b/>
          <w:bCs/>
          <w:sz w:val="22"/>
          <w:szCs w:val="22"/>
        </w:rPr>
      </w:pPr>
      <w:r w:rsidRPr="00396F46">
        <w:rPr>
          <w:rFonts w:ascii="Arial" w:hAnsi="Arial" w:cs="Arial"/>
          <w:b/>
          <w:bCs/>
          <w:noProof/>
          <w:sz w:val="22"/>
          <w:szCs w:val="22"/>
          <w:lang w:eastAsia="en-GB"/>
        </w:rPr>
        <w:drawing>
          <wp:inline distT="0" distB="0" distL="0" distR="0" wp14:anchorId="1D3EA1C0" wp14:editId="618DC863">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5B34D0CF" w14:textId="77777777" w:rsidR="00CA5CD7" w:rsidRPr="00396F46" w:rsidRDefault="00CA5CD7" w:rsidP="00117D9E">
      <w:pPr>
        <w:jc w:val="center"/>
        <w:rPr>
          <w:rFonts w:ascii="Arial" w:hAnsi="Arial" w:cs="Arial"/>
          <w:b/>
          <w:bCs/>
          <w:sz w:val="22"/>
          <w:szCs w:val="22"/>
        </w:rPr>
      </w:pPr>
      <w:r w:rsidRPr="00396F46">
        <w:rPr>
          <w:rFonts w:ascii="Arial" w:hAnsi="Arial" w:cs="Arial"/>
          <w:b/>
          <w:bCs/>
          <w:sz w:val="22"/>
          <w:szCs w:val="22"/>
        </w:rPr>
        <w:t>Job Description</w:t>
      </w:r>
    </w:p>
    <w:p w14:paraId="143B6E84" w14:textId="77777777" w:rsidR="00CA5CD7" w:rsidRPr="00396F46" w:rsidRDefault="00CA5CD7" w:rsidP="00117D9E">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656"/>
      </w:tblGrid>
      <w:tr w:rsidR="00CA5CD7" w:rsidRPr="00396F46" w14:paraId="36611848" w14:textId="77777777" w:rsidTr="009F0E6B">
        <w:tc>
          <w:tcPr>
            <w:tcW w:w="2943" w:type="dxa"/>
          </w:tcPr>
          <w:p w14:paraId="470B8536" w14:textId="77777777" w:rsidR="00CA5CD7" w:rsidRPr="00396F46" w:rsidRDefault="00CA5CD7" w:rsidP="00CE7A3B">
            <w:pPr>
              <w:rPr>
                <w:rFonts w:ascii="Arial" w:hAnsi="Arial" w:cs="Arial"/>
                <w:b/>
                <w:bCs/>
                <w:sz w:val="22"/>
                <w:szCs w:val="22"/>
              </w:rPr>
            </w:pPr>
            <w:r w:rsidRPr="00396F46">
              <w:rPr>
                <w:rFonts w:ascii="Arial" w:hAnsi="Arial" w:cs="Arial"/>
                <w:b/>
                <w:bCs/>
                <w:sz w:val="22"/>
                <w:szCs w:val="22"/>
              </w:rPr>
              <w:t>Job title:</w:t>
            </w:r>
          </w:p>
          <w:p w14:paraId="2002387E" w14:textId="77777777" w:rsidR="00CA5CD7" w:rsidRPr="00396F46" w:rsidRDefault="00CA5CD7" w:rsidP="00CE7A3B">
            <w:pPr>
              <w:rPr>
                <w:rFonts w:ascii="Arial" w:hAnsi="Arial" w:cs="Arial"/>
                <w:b/>
                <w:bCs/>
                <w:sz w:val="22"/>
                <w:szCs w:val="22"/>
              </w:rPr>
            </w:pPr>
          </w:p>
        </w:tc>
        <w:tc>
          <w:tcPr>
            <w:tcW w:w="6656" w:type="dxa"/>
          </w:tcPr>
          <w:p w14:paraId="103E0561" w14:textId="10CAA088" w:rsidR="00CA5CD7" w:rsidRPr="00396F46" w:rsidRDefault="002F04D3" w:rsidP="00CE7A3B">
            <w:pPr>
              <w:rPr>
                <w:rFonts w:ascii="Arial" w:hAnsi="Arial" w:cs="Arial"/>
                <w:sz w:val="22"/>
                <w:szCs w:val="22"/>
              </w:rPr>
            </w:pPr>
            <w:r w:rsidRPr="00B64E3D">
              <w:rPr>
                <w:rFonts w:ascii="Arial" w:hAnsi="Arial" w:cs="Arial"/>
                <w:b/>
              </w:rPr>
              <w:t xml:space="preserve">Research </w:t>
            </w:r>
            <w:r>
              <w:rPr>
                <w:rFonts w:ascii="Arial" w:hAnsi="Arial" w:cs="Arial"/>
                <w:b/>
              </w:rPr>
              <w:t>Development</w:t>
            </w:r>
            <w:r w:rsidRPr="00B64E3D">
              <w:rPr>
                <w:rFonts w:ascii="Arial" w:hAnsi="Arial" w:cs="Arial"/>
                <w:b/>
              </w:rPr>
              <w:t xml:space="preserve"> </w:t>
            </w:r>
            <w:r>
              <w:rPr>
                <w:rFonts w:ascii="Arial" w:hAnsi="Arial" w:cs="Arial"/>
                <w:b/>
              </w:rPr>
              <w:t>Officer</w:t>
            </w:r>
          </w:p>
        </w:tc>
      </w:tr>
      <w:tr w:rsidR="00CA5CD7" w:rsidRPr="00396F46" w14:paraId="24FCE53C" w14:textId="77777777" w:rsidTr="009F0E6B">
        <w:tc>
          <w:tcPr>
            <w:tcW w:w="2943" w:type="dxa"/>
          </w:tcPr>
          <w:p w14:paraId="45ED44EB" w14:textId="77777777" w:rsidR="00CA5CD7" w:rsidRPr="00396F46" w:rsidRDefault="00CA5CD7" w:rsidP="00CE7A3B">
            <w:pPr>
              <w:rPr>
                <w:rFonts w:ascii="Arial" w:hAnsi="Arial" w:cs="Arial"/>
                <w:b/>
                <w:bCs/>
                <w:sz w:val="22"/>
                <w:szCs w:val="22"/>
              </w:rPr>
            </w:pPr>
            <w:r w:rsidRPr="00396F46">
              <w:rPr>
                <w:rFonts w:ascii="Arial" w:hAnsi="Arial" w:cs="Arial"/>
                <w:b/>
                <w:bCs/>
                <w:sz w:val="22"/>
                <w:szCs w:val="22"/>
              </w:rPr>
              <w:t>Department/School:</w:t>
            </w:r>
          </w:p>
          <w:p w14:paraId="3A79BF24" w14:textId="77777777" w:rsidR="00CA5CD7" w:rsidRPr="00396F46" w:rsidRDefault="00CA5CD7" w:rsidP="00CE7A3B">
            <w:pPr>
              <w:rPr>
                <w:rFonts w:ascii="Arial" w:hAnsi="Arial" w:cs="Arial"/>
                <w:b/>
                <w:bCs/>
                <w:sz w:val="22"/>
                <w:szCs w:val="22"/>
              </w:rPr>
            </w:pPr>
          </w:p>
        </w:tc>
        <w:tc>
          <w:tcPr>
            <w:tcW w:w="6656" w:type="dxa"/>
          </w:tcPr>
          <w:p w14:paraId="730BC120" w14:textId="789DE10B" w:rsidR="00CA5CD7" w:rsidRPr="00396F46" w:rsidRDefault="002F04D3" w:rsidP="00CE7A3B">
            <w:pPr>
              <w:rPr>
                <w:rFonts w:ascii="Arial" w:hAnsi="Arial" w:cs="Arial"/>
                <w:bCs/>
                <w:sz w:val="22"/>
                <w:szCs w:val="22"/>
              </w:rPr>
            </w:pPr>
            <w:r w:rsidRPr="00B64E3D">
              <w:rPr>
                <w:rFonts w:ascii="Arial" w:hAnsi="Arial" w:cs="Arial"/>
                <w:b/>
              </w:rPr>
              <w:t>Research &amp; Innovation Services (RIS)</w:t>
            </w:r>
          </w:p>
        </w:tc>
      </w:tr>
      <w:tr w:rsidR="00CA5CD7" w:rsidRPr="00396F46" w14:paraId="5E077D21" w14:textId="77777777" w:rsidTr="009F0E6B">
        <w:tc>
          <w:tcPr>
            <w:tcW w:w="2943" w:type="dxa"/>
          </w:tcPr>
          <w:p w14:paraId="14F2E4F9" w14:textId="77777777" w:rsidR="00CA5CD7" w:rsidRPr="00396F46" w:rsidRDefault="00CA5CD7" w:rsidP="00CE7A3B">
            <w:pPr>
              <w:rPr>
                <w:rFonts w:ascii="Arial" w:hAnsi="Arial" w:cs="Arial"/>
                <w:b/>
                <w:bCs/>
                <w:sz w:val="22"/>
                <w:szCs w:val="22"/>
              </w:rPr>
            </w:pPr>
            <w:r w:rsidRPr="00396F46">
              <w:rPr>
                <w:rFonts w:ascii="Arial" w:hAnsi="Arial" w:cs="Arial"/>
                <w:b/>
                <w:bCs/>
                <w:sz w:val="22"/>
                <w:szCs w:val="22"/>
              </w:rPr>
              <w:t>Reports to:</w:t>
            </w:r>
          </w:p>
          <w:p w14:paraId="4546E472" w14:textId="77777777" w:rsidR="00CA5CD7" w:rsidRPr="00396F46" w:rsidRDefault="00CA5CD7" w:rsidP="00CE7A3B">
            <w:pPr>
              <w:rPr>
                <w:rFonts w:ascii="Arial" w:hAnsi="Arial" w:cs="Arial"/>
                <w:b/>
                <w:bCs/>
                <w:sz w:val="22"/>
                <w:szCs w:val="22"/>
              </w:rPr>
            </w:pPr>
          </w:p>
        </w:tc>
        <w:tc>
          <w:tcPr>
            <w:tcW w:w="6656" w:type="dxa"/>
          </w:tcPr>
          <w:p w14:paraId="3E1F9E44" w14:textId="1590393A" w:rsidR="00CA5CD7" w:rsidRPr="00396F46" w:rsidRDefault="002F04D3" w:rsidP="00CE7A3B">
            <w:pPr>
              <w:rPr>
                <w:rFonts w:ascii="Arial" w:hAnsi="Arial" w:cs="Arial"/>
                <w:sz w:val="22"/>
                <w:szCs w:val="22"/>
              </w:rPr>
            </w:pPr>
            <w:r>
              <w:rPr>
                <w:rFonts w:ascii="Arial" w:hAnsi="Arial" w:cs="Arial"/>
                <w:sz w:val="22"/>
                <w:szCs w:val="22"/>
              </w:rPr>
              <w:t>Head of Research Development</w:t>
            </w:r>
          </w:p>
        </w:tc>
      </w:tr>
      <w:tr w:rsidR="00CA5CD7" w:rsidRPr="00396F46" w14:paraId="2D7B220C" w14:textId="77777777" w:rsidTr="009F0E6B">
        <w:tc>
          <w:tcPr>
            <w:tcW w:w="2943" w:type="dxa"/>
          </w:tcPr>
          <w:p w14:paraId="60584071" w14:textId="77777777" w:rsidR="00CA5CD7" w:rsidRPr="00396F46" w:rsidRDefault="00CA5CD7" w:rsidP="00CE7A3B">
            <w:pPr>
              <w:rPr>
                <w:rFonts w:ascii="Arial" w:hAnsi="Arial" w:cs="Arial"/>
                <w:b/>
                <w:bCs/>
                <w:sz w:val="22"/>
                <w:szCs w:val="22"/>
              </w:rPr>
            </w:pPr>
            <w:r w:rsidRPr="00396F46">
              <w:rPr>
                <w:rFonts w:ascii="Arial" w:hAnsi="Arial" w:cs="Arial"/>
                <w:b/>
                <w:bCs/>
                <w:sz w:val="22"/>
                <w:szCs w:val="22"/>
              </w:rPr>
              <w:t>Grade:</w:t>
            </w:r>
          </w:p>
          <w:p w14:paraId="34AD06A5" w14:textId="77777777" w:rsidR="00CA5CD7" w:rsidRPr="00396F46" w:rsidRDefault="00CA5CD7" w:rsidP="00CE7A3B">
            <w:pPr>
              <w:rPr>
                <w:rFonts w:ascii="Arial" w:hAnsi="Arial" w:cs="Arial"/>
                <w:b/>
                <w:bCs/>
                <w:sz w:val="22"/>
                <w:szCs w:val="22"/>
              </w:rPr>
            </w:pPr>
          </w:p>
        </w:tc>
        <w:tc>
          <w:tcPr>
            <w:tcW w:w="6656" w:type="dxa"/>
          </w:tcPr>
          <w:p w14:paraId="6CE4A861" w14:textId="3AB39497" w:rsidR="00CA5CD7" w:rsidRPr="00396F46" w:rsidRDefault="002F04D3" w:rsidP="00CE7A3B">
            <w:pPr>
              <w:rPr>
                <w:rFonts w:ascii="Arial" w:hAnsi="Arial" w:cs="Arial"/>
                <w:sz w:val="22"/>
                <w:szCs w:val="22"/>
              </w:rPr>
            </w:pPr>
            <w:r>
              <w:rPr>
                <w:rFonts w:ascii="Arial" w:hAnsi="Arial" w:cs="Arial"/>
                <w:sz w:val="22"/>
                <w:szCs w:val="22"/>
              </w:rPr>
              <w:t>6</w:t>
            </w:r>
          </w:p>
          <w:p w14:paraId="1B1C732C" w14:textId="77777777" w:rsidR="00CA5CD7" w:rsidRPr="00396F46" w:rsidRDefault="00CA5CD7" w:rsidP="00CE7A3B">
            <w:pPr>
              <w:rPr>
                <w:rFonts w:ascii="Arial" w:hAnsi="Arial" w:cs="Arial"/>
                <w:sz w:val="22"/>
                <w:szCs w:val="22"/>
              </w:rPr>
            </w:pPr>
          </w:p>
        </w:tc>
      </w:tr>
      <w:tr w:rsidR="00CA5CD7" w:rsidRPr="00396F46" w14:paraId="42AAD7C9" w14:textId="77777777" w:rsidTr="009F0E6B">
        <w:tc>
          <w:tcPr>
            <w:tcW w:w="2943" w:type="dxa"/>
          </w:tcPr>
          <w:p w14:paraId="67D5EFA3" w14:textId="77777777" w:rsidR="00CA5CD7" w:rsidRPr="00396F46" w:rsidRDefault="00CA5CD7" w:rsidP="00CE7A3B">
            <w:pPr>
              <w:rPr>
                <w:rFonts w:ascii="Arial" w:hAnsi="Arial" w:cs="Arial"/>
                <w:b/>
                <w:bCs/>
                <w:sz w:val="22"/>
                <w:szCs w:val="22"/>
              </w:rPr>
            </w:pPr>
            <w:r w:rsidRPr="00396F46">
              <w:rPr>
                <w:rFonts w:ascii="Arial" w:hAnsi="Arial" w:cs="Arial"/>
                <w:b/>
                <w:bCs/>
                <w:sz w:val="22"/>
                <w:szCs w:val="22"/>
              </w:rPr>
              <w:t>Location:</w:t>
            </w:r>
          </w:p>
          <w:p w14:paraId="155732C8" w14:textId="77777777" w:rsidR="00CA5CD7" w:rsidRPr="00396F46" w:rsidRDefault="00CA5CD7" w:rsidP="00CE7A3B">
            <w:pPr>
              <w:rPr>
                <w:rFonts w:ascii="Arial" w:hAnsi="Arial" w:cs="Arial"/>
                <w:sz w:val="22"/>
                <w:szCs w:val="22"/>
              </w:rPr>
            </w:pPr>
          </w:p>
        </w:tc>
        <w:tc>
          <w:tcPr>
            <w:tcW w:w="6656" w:type="dxa"/>
          </w:tcPr>
          <w:p w14:paraId="4D43F214" w14:textId="08D760C8" w:rsidR="00CA5CD7" w:rsidRPr="00396F46" w:rsidRDefault="002F04D3" w:rsidP="00CE7A3B">
            <w:pPr>
              <w:rPr>
                <w:rFonts w:ascii="Arial" w:hAnsi="Arial" w:cs="Arial"/>
                <w:sz w:val="22"/>
                <w:szCs w:val="22"/>
              </w:rPr>
            </w:pPr>
            <w:r>
              <w:rPr>
                <w:rFonts w:ascii="Arial" w:hAnsi="Arial" w:cs="Arial"/>
                <w:sz w:val="22"/>
                <w:szCs w:val="22"/>
              </w:rPr>
              <w:t xml:space="preserve">Hybrid working - </w:t>
            </w:r>
            <w:r w:rsidR="00CA5CD7" w:rsidRPr="00396F46">
              <w:rPr>
                <w:rFonts w:ascii="Arial" w:hAnsi="Arial" w:cs="Arial"/>
                <w:sz w:val="22"/>
                <w:szCs w:val="22"/>
              </w:rPr>
              <w:t>University of Bath</w:t>
            </w:r>
            <w:r>
              <w:rPr>
                <w:rFonts w:ascii="Arial" w:hAnsi="Arial" w:cs="Arial"/>
                <w:sz w:val="22"/>
                <w:szCs w:val="22"/>
              </w:rPr>
              <w:t xml:space="preserve"> campus and remote </w:t>
            </w:r>
          </w:p>
        </w:tc>
      </w:tr>
    </w:tbl>
    <w:p w14:paraId="2F2510CA" w14:textId="77777777" w:rsidR="00CA5CD7" w:rsidRPr="00396F46" w:rsidRDefault="00CA5CD7" w:rsidP="00117D9E">
      <w:pPr>
        <w:rPr>
          <w:rFonts w:ascii="Arial" w:hAnsi="Arial" w:cs="Arial"/>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CA5CD7" w:rsidRPr="00396F46" w14:paraId="6085A695" w14:textId="77777777" w:rsidTr="009F0E6B">
        <w:trPr>
          <w:trHeight w:val="420"/>
        </w:trPr>
        <w:tc>
          <w:tcPr>
            <w:tcW w:w="9599" w:type="dxa"/>
          </w:tcPr>
          <w:p w14:paraId="3C01D5E6" w14:textId="77777777" w:rsidR="00CA5CD7" w:rsidRPr="00396F46" w:rsidRDefault="00CA5CD7" w:rsidP="00117D9E">
            <w:pPr>
              <w:rPr>
                <w:rFonts w:ascii="Arial" w:hAnsi="Arial" w:cs="Arial"/>
                <w:b/>
                <w:bCs/>
                <w:sz w:val="22"/>
                <w:szCs w:val="22"/>
              </w:rPr>
            </w:pPr>
            <w:r w:rsidRPr="00396F46">
              <w:rPr>
                <w:rFonts w:ascii="Arial" w:hAnsi="Arial" w:cs="Arial"/>
                <w:b/>
                <w:bCs/>
                <w:sz w:val="22"/>
                <w:szCs w:val="22"/>
              </w:rPr>
              <w:t>Job purpose</w:t>
            </w:r>
          </w:p>
          <w:p w14:paraId="2D779B18" w14:textId="77777777" w:rsidR="00CA5CD7" w:rsidRPr="00396F46" w:rsidRDefault="00CA5CD7" w:rsidP="00117D9E">
            <w:pPr>
              <w:rPr>
                <w:rFonts w:ascii="Arial" w:hAnsi="Arial" w:cs="Arial"/>
                <w:b/>
                <w:bCs/>
                <w:sz w:val="22"/>
                <w:szCs w:val="22"/>
              </w:rPr>
            </w:pPr>
          </w:p>
        </w:tc>
      </w:tr>
      <w:tr w:rsidR="00CA5CD7" w:rsidRPr="00396F46" w14:paraId="1F6D3B75" w14:textId="77777777" w:rsidTr="009F0E6B">
        <w:tc>
          <w:tcPr>
            <w:tcW w:w="9599" w:type="dxa"/>
          </w:tcPr>
          <w:p w14:paraId="17652C9D" w14:textId="5FF4535D" w:rsidR="000C15B5" w:rsidRPr="00396F46" w:rsidRDefault="002F04D3" w:rsidP="002F04D3">
            <w:pPr>
              <w:spacing w:before="240" w:after="240"/>
              <w:rPr>
                <w:rFonts w:ascii="Arial" w:hAnsi="Arial" w:cs="Arial"/>
                <w:sz w:val="22"/>
                <w:szCs w:val="22"/>
              </w:rPr>
            </w:pPr>
            <w:r w:rsidRPr="002F04D3">
              <w:rPr>
                <w:rFonts w:ascii="Arial" w:hAnsi="Arial" w:cs="Arial"/>
                <w:sz w:val="22"/>
                <w:szCs w:val="22"/>
              </w:rPr>
              <w:t>This role works in the Research Development team (</w:t>
            </w:r>
            <w:proofErr w:type="spellStart"/>
            <w:r w:rsidRPr="002F04D3">
              <w:rPr>
                <w:rFonts w:ascii="Arial" w:hAnsi="Arial" w:cs="Arial"/>
                <w:sz w:val="22"/>
                <w:szCs w:val="22"/>
              </w:rPr>
              <w:t>ResDev</w:t>
            </w:r>
            <w:proofErr w:type="spellEnd"/>
            <w:r w:rsidRPr="002F04D3">
              <w:rPr>
                <w:rFonts w:ascii="Arial" w:hAnsi="Arial" w:cs="Arial"/>
                <w:sz w:val="22"/>
                <w:szCs w:val="22"/>
              </w:rPr>
              <w:t xml:space="preserve">), part of </w:t>
            </w:r>
            <w:r>
              <w:rPr>
                <w:rFonts w:ascii="Arial" w:hAnsi="Arial" w:cs="Arial"/>
                <w:sz w:val="22"/>
                <w:szCs w:val="22"/>
              </w:rPr>
              <w:t>the Research and Innovation Services department</w:t>
            </w:r>
            <w:r w:rsidRPr="002F04D3">
              <w:rPr>
                <w:rFonts w:ascii="Arial" w:hAnsi="Arial" w:cs="Arial"/>
                <w:sz w:val="22"/>
                <w:szCs w:val="22"/>
              </w:rPr>
              <w:t xml:space="preserve">, supporting the functions of research grant and research staff development. The Research Development </w:t>
            </w:r>
            <w:proofErr w:type="gramStart"/>
            <w:r w:rsidRPr="002F04D3">
              <w:rPr>
                <w:rFonts w:ascii="Arial" w:hAnsi="Arial" w:cs="Arial"/>
                <w:sz w:val="22"/>
                <w:szCs w:val="22"/>
              </w:rPr>
              <w:t xml:space="preserve">team </w:t>
            </w:r>
            <w:r>
              <w:rPr>
                <w:rFonts w:ascii="Arial" w:hAnsi="Arial" w:cs="Arial"/>
                <w:sz w:val="22"/>
                <w:szCs w:val="22"/>
              </w:rPr>
              <w:t>work</w:t>
            </w:r>
            <w:proofErr w:type="gramEnd"/>
            <w:r>
              <w:rPr>
                <w:rFonts w:ascii="Arial" w:hAnsi="Arial" w:cs="Arial"/>
                <w:sz w:val="22"/>
                <w:szCs w:val="22"/>
              </w:rPr>
              <w:t xml:space="preserve"> with academic staff to </w:t>
            </w:r>
            <w:r w:rsidRPr="002F04D3">
              <w:rPr>
                <w:rFonts w:ascii="Arial" w:hAnsi="Arial" w:cs="Arial"/>
                <w:sz w:val="22"/>
                <w:szCs w:val="22"/>
              </w:rPr>
              <w:t xml:space="preserve">coordinate and guide the University of Bath’s proposals for research funding from the UK Research Councils, Research Charities, Learned Societies and other UK Government funding bodies, as well as other major international funding bodies. This role supports the team in </w:t>
            </w:r>
            <w:r>
              <w:rPr>
                <w:rFonts w:ascii="Arial" w:hAnsi="Arial" w:cs="Arial"/>
                <w:sz w:val="22"/>
                <w:szCs w:val="22"/>
              </w:rPr>
              <w:t xml:space="preserve">reporting and </w:t>
            </w:r>
            <w:r w:rsidR="002C17A2">
              <w:rPr>
                <w:rFonts w:ascii="Arial" w:hAnsi="Arial" w:cs="Arial"/>
                <w:sz w:val="22"/>
                <w:szCs w:val="22"/>
              </w:rPr>
              <w:t>disseminating</w:t>
            </w:r>
            <w:r w:rsidRPr="002F04D3">
              <w:rPr>
                <w:rFonts w:ascii="Arial" w:hAnsi="Arial" w:cs="Arial"/>
                <w:sz w:val="22"/>
                <w:szCs w:val="22"/>
              </w:rPr>
              <w:t xml:space="preserve"> information to academic staff, administering meetings and events, and demand management processes</w:t>
            </w:r>
            <w:r>
              <w:rPr>
                <w:rFonts w:ascii="Arial" w:hAnsi="Arial" w:cs="Arial"/>
                <w:sz w:val="22"/>
                <w:szCs w:val="22"/>
              </w:rPr>
              <w:t>, and working across the department to support operations and communications.</w:t>
            </w:r>
            <w:r w:rsidRPr="002F04D3">
              <w:rPr>
                <w:rFonts w:ascii="Arial" w:hAnsi="Arial" w:cs="Arial"/>
                <w:sz w:val="22"/>
                <w:szCs w:val="22"/>
              </w:rPr>
              <w:t>.</w:t>
            </w:r>
          </w:p>
        </w:tc>
      </w:tr>
    </w:tbl>
    <w:p w14:paraId="3C8EC8BA" w14:textId="77777777" w:rsidR="00CA5CD7" w:rsidRPr="00396F46" w:rsidRDefault="00CA5CD7" w:rsidP="00117D9E">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CA5CD7" w:rsidRPr="00396F46" w14:paraId="318B518B" w14:textId="77777777" w:rsidTr="009F0E6B">
        <w:tc>
          <w:tcPr>
            <w:tcW w:w="9599" w:type="dxa"/>
          </w:tcPr>
          <w:p w14:paraId="4CB75D83" w14:textId="77777777" w:rsidR="00CA5CD7" w:rsidRPr="00396F46" w:rsidRDefault="00CA5CD7" w:rsidP="00117D9E">
            <w:pPr>
              <w:rPr>
                <w:rFonts w:ascii="Arial" w:hAnsi="Arial" w:cs="Arial"/>
                <w:b/>
                <w:bCs/>
                <w:sz w:val="22"/>
                <w:szCs w:val="22"/>
              </w:rPr>
            </w:pPr>
            <w:r w:rsidRPr="00396F46">
              <w:rPr>
                <w:rFonts w:ascii="Arial" w:hAnsi="Arial" w:cs="Arial"/>
                <w:b/>
                <w:bCs/>
                <w:sz w:val="22"/>
                <w:szCs w:val="22"/>
              </w:rPr>
              <w:t xml:space="preserve">Source and nature of management provided </w:t>
            </w:r>
          </w:p>
        </w:tc>
      </w:tr>
      <w:tr w:rsidR="00CA5CD7" w:rsidRPr="00396F46" w14:paraId="23E6E01C" w14:textId="77777777" w:rsidTr="009F0E6B">
        <w:tc>
          <w:tcPr>
            <w:tcW w:w="9599" w:type="dxa"/>
          </w:tcPr>
          <w:p w14:paraId="48C40B00" w14:textId="78DD127A" w:rsidR="00CA5CD7" w:rsidRPr="00396F46" w:rsidRDefault="002F04D3" w:rsidP="00932AEA">
            <w:pPr>
              <w:spacing w:before="120" w:after="120"/>
              <w:rPr>
                <w:rFonts w:ascii="Arial" w:hAnsi="Arial" w:cs="Arial"/>
                <w:sz w:val="22"/>
                <w:szCs w:val="22"/>
              </w:rPr>
            </w:pPr>
            <w:r>
              <w:rPr>
                <w:rFonts w:ascii="Arial" w:hAnsi="Arial" w:cs="Arial"/>
                <w:sz w:val="22"/>
                <w:szCs w:val="22"/>
              </w:rPr>
              <w:t>Head of Research Development</w:t>
            </w:r>
          </w:p>
        </w:tc>
      </w:tr>
    </w:tbl>
    <w:p w14:paraId="6B30553B" w14:textId="77777777" w:rsidR="00CA5CD7" w:rsidRPr="00396F46" w:rsidRDefault="00CA5CD7" w:rsidP="00117D9E">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CA5CD7" w:rsidRPr="00396F46" w14:paraId="7036D39D" w14:textId="77777777" w:rsidTr="009F0E6B">
        <w:tc>
          <w:tcPr>
            <w:tcW w:w="9599" w:type="dxa"/>
          </w:tcPr>
          <w:p w14:paraId="3842A814" w14:textId="77777777" w:rsidR="00CA5CD7" w:rsidRPr="00396F46" w:rsidRDefault="00CA5CD7" w:rsidP="00117D9E">
            <w:pPr>
              <w:rPr>
                <w:rFonts w:ascii="Arial" w:hAnsi="Arial" w:cs="Arial"/>
                <w:b/>
                <w:bCs/>
                <w:sz w:val="22"/>
                <w:szCs w:val="22"/>
              </w:rPr>
            </w:pPr>
            <w:r w:rsidRPr="00396F46">
              <w:rPr>
                <w:rFonts w:ascii="Arial" w:hAnsi="Arial" w:cs="Arial"/>
                <w:b/>
                <w:bCs/>
                <w:sz w:val="22"/>
                <w:szCs w:val="22"/>
              </w:rPr>
              <w:t>Staff management responsibility</w:t>
            </w:r>
          </w:p>
        </w:tc>
      </w:tr>
      <w:tr w:rsidR="00CA5CD7" w:rsidRPr="00396F46" w14:paraId="65BEC5E7" w14:textId="77777777" w:rsidTr="009F0E6B">
        <w:tc>
          <w:tcPr>
            <w:tcW w:w="9599" w:type="dxa"/>
          </w:tcPr>
          <w:p w14:paraId="026131C3" w14:textId="415B8ED8" w:rsidR="00CA5CD7" w:rsidRPr="00396F46" w:rsidRDefault="002F04D3" w:rsidP="00932AEA">
            <w:pPr>
              <w:spacing w:before="120" w:after="120"/>
              <w:rPr>
                <w:rFonts w:ascii="Arial" w:hAnsi="Arial" w:cs="Arial"/>
                <w:i/>
                <w:iCs/>
                <w:sz w:val="22"/>
                <w:szCs w:val="22"/>
              </w:rPr>
            </w:pPr>
            <w:r>
              <w:rPr>
                <w:rFonts w:ascii="Arial" w:hAnsi="Arial" w:cs="Arial"/>
                <w:sz w:val="22"/>
                <w:szCs w:val="22"/>
              </w:rPr>
              <w:t>None</w:t>
            </w:r>
            <w:r w:rsidR="00B5304A">
              <w:rPr>
                <w:rFonts w:ascii="Arial" w:hAnsi="Arial" w:cs="Arial"/>
                <w:sz w:val="22"/>
                <w:szCs w:val="22"/>
              </w:rPr>
              <w:t>.</w:t>
            </w:r>
          </w:p>
        </w:tc>
      </w:tr>
    </w:tbl>
    <w:p w14:paraId="62BB145F" w14:textId="77777777" w:rsidR="00CA5CD7" w:rsidRPr="00396F46" w:rsidRDefault="00CA5CD7" w:rsidP="00117D9E">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9"/>
      </w:tblGrid>
      <w:tr w:rsidR="00CA5CD7" w:rsidRPr="00396F46" w14:paraId="0AF83C8C" w14:textId="77777777" w:rsidTr="009F0E6B">
        <w:tc>
          <w:tcPr>
            <w:tcW w:w="9599" w:type="dxa"/>
          </w:tcPr>
          <w:p w14:paraId="3E096F1B" w14:textId="77777777" w:rsidR="00CA5CD7" w:rsidRPr="00396F46" w:rsidRDefault="00CA5CD7" w:rsidP="00117D9E">
            <w:pPr>
              <w:rPr>
                <w:rFonts w:ascii="Arial" w:hAnsi="Arial" w:cs="Arial"/>
                <w:b/>
                <w:bCs/>
                <w:sz w:val="22"/>
                <w:szCs w:val="22"/>
              </w:rPr>
            </w:pPr>
            <w:r w:rsidRPr="00396F46">
              <w:rPr>
                <w:rFonts w:ascii="Arial" w:hAnsi="Arial" w:cs="Arial"/>
                <w:b/>
                <w:bCs/>
                <w:sz w:val="22"/>
                <w:szCs w:val="22"/>
              </w:rPr>
              <w:t xml:space="preserve">Special conditions </w:t>
            </w:r>
          </w:p>
        </w:tc>
      </w:tr>
      <w:tr w:rsidR="00CA5CD7" w:rsidRPr="00396F46" w14:paraId="1CB31787" w14:textId="77777777" w:rsidTr="009F0E6B">
        <w:tc>
          <w:tcPr>
            <w:tcW w:w="9599" w:type="dxa"/>
          </w:tcPr>
          <w:p w14:paraId="70378340" w14:textId="1F224FA4" w:rsidR="00CA5CD7" w:rsidRPr="00396F46" w:rsidRDefault="002F04D3" w:rsidP="00932AEA">
            <w:pPr>
              <w:spacing w:before="120" w:after="120"/>
              <w:rPr>
                <w:rFonts w:ascii="Arial" w:hAnsi="Arial" w:cs="Arial"/>
                <w:sz w:val="22"/>
                <w:szCs w:val="22"/>
              </w:rPr>
            </w:pPr>
            <w:r>
              <w:rPr>
                <w:rFonts w:ascii="Arial" w:hAnsi="Arial" w:cs="Arial"/>
                <w:sz w:val="22"/>
                <w:szCs w:val="22"/>
              </w:rPr>
              <w:t>None</w:t>
            </w:r>
          </w:p>
        </w:tc>
      </w:tr>
    </w:tbl>
    <w:p w14:paraId="1D9A5177" w14:textId="3B47AC5F" w:rsidR="001B739A" w:rsidRDefault="001B739A" w:rsidP="00117D9E">
      <w:pPr>
        <w:rPr>
          <w:rFonts w:ascii="Arial" w:hAnsi="Arial" w:cs="Arial"/>
          <w:sz w:val="22"/>
          <w:szCs w:val="22"/>
        </w:rPr>
      </w:pPr>
    </w:p>
    <w:p w14:paraId="47AC7B6C" w14:textId="77777777" w:rsidR="001B739A" w:rsidRDefault="001B739A">
      <w:pPr>
        <w:rPr>
          <w:rFonts w:ascii="Arial" w:hAnsi="Arial" w:cs="Arial"/>
          <w:sz w:val="22"/>
          <w:szCs w:val="22"/>
        </w:rPr>
      </w:pPr>
      <w:r>
        <w:rPr>
          <w:rFonts w:ascii="Arial" w:hAnsi="Arial" w:cs="Arial"/>
          <w:sz w:val="22"/>
          <w:szCs w:val="22"/>
        </w:rPr>
        <w:br w:type="page"/>
      </w:r>
    </w:p>
    <w:p w14:paraId="324C7C42" w14:textId="77777777" w:rsidR="00CA5CD7" w:rsidRPr="00396F46" w:rsidRDefault="00CA5CD7" w:rsidP="00117D9E">
      <w:pPr>
        <w:rPr>
          <w:rFonts w:ascii="Arial" w:hAnsi="Arial" w:cs="Arial"/>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131"/>
      </w:tblGrid>
      <w:tr w:rsidR="00CA5CD7" w:rsidRPr="00396F46" w14:paraId="25D8C8B1" w14:textId="77777777" w:rsidTr="009F0E6B">
        <w:tc>
          <w:tcPr>
            <w:tcW w:w="9599" w:type="dxa"/>
            <w:gridSpan w:val="2"/>
          </w:tcPr>
          <w:p w14:paraId="4433F748" w14:textId="77777777" w:rsidR="00CA5CD7" w:rsidRPr="00396F46" w:rsidRDefault="00CA5CD7" w:rsidP="00117D9E">
            <w:pPr>
              <w:rPr>
                <w:rFonts w:ascii="Arial" w:hAnsi="Arial" w:cs="Arial"/>
                <w:b/>
                <w:bCs/>
                <w:sz w:val="22"/>
                <w:szCs w:val="22"/>
              </w:rPr>
            </w:pPr>
            <w:r w:rsidRPr="00396F46">
              <w:rPr>
                <w:rFonts w:ascii="Arial" w:hAnsi="Arial" w:cs="Arial"/>
                <w:b/>
                <w:bCs/>
                <w:sz w:val="22"/>
                <w:szCs w:val="22"/>
              </w:rPr>
              <w:t xml:space="preserve">Main duties and responsibilities </w:t>
            </w:r>
          </w:p>
          <w:p w14:paraId="18A24FB6" w14:textId="77777777" w:rsidR="00CA5CD7" w:rsidRPr="00396F46" w:rsidRDefault="00CA5CD7" w:rsidP="00117D9E">
            <w:pPr>
              <w:rPr>
                <w:rFonts w:ascii="Arial" w:hAnsi="Arial" w:cs="Arial"/>
                <w:b/>
                <w:bCs/>
                <w:sz w:val="22"/>
                <w:szCs w:val="22"/>
              </w:rPr>
            </w:pPr>
          </w:p>
        </w:tc>
      </w:tr>
      <w:tr w:rsidR="00C17D01" w:rsidRPr="00396F46" w14:paraId="536B0B55" w14:textId="77777777" w:rsidTr="009F0E6B">
        <w:tc>
          <w:tcPr>
            <w:tcW w:w="468" w:type="dxa"/>
          </w:tcPr>
          <w:p w14:paraId="53EBFBB7" w14:textId="0210BBAF" w:rsidR="00C17D01" w:rsidRPr="00396F46" w:rsidRDefault="00C17D01" w:rsidP="00EE786D">
            <w:pPr>
              <w:spacing w:before="120"/>
              <w:rPr>
                <w:rFonts w:ascii="Arial" w:hAnsi="Arial" w:cs="Arial"/>
                <w:b/>
                <w:bCs/>
                <w:sz w:val="22"/>
                <w:szCs w:val="22"/>
              </w:rPr>
            </w:pPr>
            <w:r w:rsidRPr="00396F46">
              <w:rPr>
                <w:rFonts w:ascii="Arial" w:hAnsi="Arial" w:cs="Arial"/>
                <w:b/>
                <w:bCs/>
                <w:sz w:val="22"/>
                <w:szCs w:val="22"/>
              </w:rPr>
              <w:t>1</w:t>
            </w:r>
          </w:p>
        </w:tc>
        <w:tc>
          <w:tcPr>
            <w:tcW w:w="9131" w:type="dxa"/>
          </w:tcPr>
          <w:p w14:paraId="1F246CB4" w14:textId="1B4CF60C" w:rsidR="00405014" w:rsidRPr="002C17A2" w:rsidRDefault="00034B42" w:rsidP="002C17A2">
            <w:pPr>
              <w:spacing w:before="120" w:after="120"/>
              <w:jc w:val="both"/>
              <w:rPr>
                <w:rFonts w:ascii="Arial" w:hAnsi="Arial" w:cs="Arial"/>
                <w:sz w:val="22"/>
                <w:szCs w:val="22"/>
              </w:rPr>
            </w:pPr>
            <w:r w:rsidRPr="002C17A2">
              <w:rPr>
                <w:rFonts w:ascii="Arial" w:hAnsi="Arial" w:cs="Arial"/>
                <w:sz w:val="22"/>
                <w:szCs w:val="22"/>
              </w:rPr>
              <w:t>Coordinating managed internal selection and support processes for grant development, for example fellowships and demand management</w:t>
            </w:r>
          </w:p>
        </w:tc>
      </w:tr>
      <w:tr w:rsidR="00C17D01" w:rsidRPr="00396F46" w14:paraId="2BD4FB68" w14:textId="77777777" w:rsidTr="009F0E6B">
        <w:tc>
          <w:tcPr>
            <w:tcW w:w="468" w:type="dxa"/>
          </w:tcPr>
          <w:p w14:paraId="57BF8C72" w14:textId="2F8371D0" w:rsidR="00C17D01" w:rsidRPr="00396F46" w:rsidRDefault="00C17D01" w:rsidP="00EE786D">
            <w:pPr>
              <w:spacing w:before="120"/>
              <w:rPr>
                <w:rFonts w:ascii="Arial" w:hAnsi="Arial" w:cs="Arial"/>
                <w:b/>
                <w:bCs/>
                <w:sz w:val="22"/>
                <w:szCs w:val="22"/>
              </w:rPr>
            </w:pPr>
            <w:r w:rsidRPr="00396F46">
              <w:rPr>
                <w:rFonts w:ascii="Arial" w:hAnsi="Arial" w:cs="Arial"/>
                <w:b/>
                <w:bCs/>
                <w:sz w:val="22"/>
                <w:szCs w:val="22"/>
              </w:rPr>
              <w:t>2</w:t>
            </w:r>
          </w:p>
        </w:tc>
        <w:tc>
          <w:tcPr>
            <w:tcW w:w="9131" w:type="dxa"/>
          </w:tcPr>
          <w:p w14:paraId="6A7BD631" w14:textId="5483244B" w:rsidR="00C17D01" w:rsidRPr="002C17A2" w:rsidRDefault="00034B42" w:rsidP="002C17A2">
            <w:pPr>
              <w:spacing w:before="120" w:after="120"/>
              <w:jc w:val="both"/>
              <w:rPr>
                <w:rFonts w:ascii="Arial" w:hAnsi="Arial" w:cs="Arial"/>
                <w:sz w:val="22"/>
                <w:szCs w:val="22"/>
              </w:rPr>
            </w:pPr>
            <w:r w:rsidRPr="002C17A2">
              <w:rPr>
                <w:rFonts w:ascii="Arial" w:hAnsi="Arial" w:cs="Arial"/>
                <w:sz w:val="22"/>
                <w:szCs w:val="22"/>
              </w:rPr>
              <w:t xml:space="preserve">Supporting proposal development through organisation and coordination of events and meetings, </w:t>
            </w:r>
            <w:proofErr w:type="gramStart"/>
            <w:r w:rsidRPr="002C17A2">
              <w:rPr>
                <w:rFonts w:ascii="Arial" w:hAnsi="Arial" w:cs="Arial"/>
                <w:sz w:val="22"/>
                <w:szCs w:val="22"/>
              </w:rPr>
              <w:t>e.g.</w:t>
            </w:r>
            <w:proofErr w:type="gramEnd"/>
            <w:r w:rsidRPr="002C17A2">
              <w:rPr>
                <w:rFonts w:ascii="Arial" w:hAnsi="Arial" w:cs="Arial"/>
                <w:sz w:val="22"/>
                <w:szCs w:val="22"/>
              </w:rPr>
              <w:t xml:space="preserve"> writing retreats, funder visits, mock interview panels, mock/internal peer review boards and pitching panels.</w:t>
            </w:r>
          </w:p>
        </w:tc>
      </w:tr>
      <w:tr w:rsidR="00CA5CD7" w:rsidRPr="00396F46" w14:paraId="1050D69C" w14:textId="77777777" w:rsidTr="009F0E6B">
        <w:tc>
          <w:tcPr>
            <w:tcW w:w="468" w:type="dxa"/>
          </w:tcPr>
          <w:p w14:paraId="08980466" w14:textId="2A6A6BBD" w:rsidR="00CA5CD7" w:rsidRPr="00396F46" w:rsidRDefault="00C17D01" w:rsidP="00EE786D">
            <w:pPr>
              <w:spacing w:before="120"/>
              <w:rPr>
                <w:rFonts w:ascii="Arial" w:hAnsi="Arial" w:cs="Arial"/>
                <w:b/>
                <w:bCs/>
                <w:sz w:val="22"/>
                <w:szCs w:val="22"/>
              </w:rPr>
            </w:pPr>
            <w:r w:rsidRPr="00396F46">
              <w:rPr>
                <w:rFonts w:ascii="Arial" w:hAnsi="Arial" w:cs="Arial"/>
                <w:b/>
                <w:bCs/>
                <w:sz w:val="22"/>
                <w:szCs w:val="22"/>
              </w:rPr>
              <w:t>3</w:t>
            </w:r>
          </w:p>
        </w:tc>
        <w:tc>
          <w:tcPr>
            <w:tcW w:w="9131" w:type="dxa"/>
          </w:tcPr>
          <w:p w14:paraId="4AED6537" w14:textId="4C59E31F" w:rsidR="00CA5CD7" w:rsidRPr="002C17A2" w:rsidRDefault="00034B42" w:rsidP="002C17A2">
            <w:pPr>
              <w:spacing w:before="120" w:after="120"/>
              <w:jc w:val="both"/>
              <w:rPr>
                <w:rFonts w:ascii="Arial" w:hAnsi="Arial" w:cs="Arial"/>
                <w:sz w:val="22"/>
                <w:szCs w:val="22"/>
              </w:rPr>
            </w:pPr>
            <w:r w:rsidRPr="002C17A2">
              <w:rPr>
                <w:rFonts w:ascii="Arial" w:hAnsi="Arial" w:cs="Arial"/>
                <w:sz w:val="22"/>
                <w:szCs w:val="22"/>
              </w:rPr>
              <w:t>Collecting and evaluating feedback on the Research Development team activities; proposing mechanisms through which this can be improved</w:t>
            </w:r>
          </w:p>
        </w:tc>
      </w:tr>
      <w:tr w:rsidR="00CA5CD7" w:rsidRPr="00396F46" w14:paraId="0094DD04" w14:textId="77777777" w:rsidTr="009F0E6B">
        <w:tc>
          <w:tcPr>
            <w:tcW w:w="468" w:type="dxa"/>
          </w:tcPr>
          <w:p w14:paraId="0845DA2B" w14:textId="4FB3F94A" w:rsidR="00CA5CD7" w:rsidRPr="00396F46" w:rsidRDefault="00C17D01" w:rsidP="00EE786D">
            <w:pPr>
              <w:spacing w:before="120"/>
              <w:rPr>
                <w:rFonts w:ascii="Arial" w:hAnsi="Arial" w:cs="Arial"/>
                <w:b/>
                <w:bCs/>
                <w:sz w:val="22"/>
                <w:szCs w:val="22"/>
              </w:rPr>
            </w:pPr>
            <w:r w:rsidRPr="00396F46">
              <w:rPr>
                <w:rFonts w:ascii="Arial" w:hAnsi="Arial" w:cs="Arial"/>
                <w:b/>
                <w:bCs/>
                <w:sz w:val="22"/>
                <w:szCs w:val="22"/>
              </w:rPr>
              <w:t>4</w:t>
            </w:r>
          </w:p>
        </w:tc>
        <w:tc>
          <w:tcPr>
            <w:tcW w:w="9131" w:type="dxa"/>
          </w:tcPr>
          <w:p w14:paraId="7ACF5FA3" w14:textId="036026A0" w:rsidR="00CA5CD7" w:rsidRPr="002C17A2" w:rsidRDefault="002C17A2" w:rsidP="002C17A2">
            <w:pPr>
              <w:spacing w:before="120" w:after="120"/>
              <w:jc w:val="both"/>
              <w:rPr>
                <w:rFonts w:ascii="Arial" w:hAnsi="Arial" w:cs="Arial"/>
                <w:sz w:val="22"/>
                <w:szCs w:val="22"/>
              </w:rPr>
            </w:pPr>
            <w:r w:rsidRPr="002C17A2">
              <w:rPr>
                <w:rFonts w:ascii="Arial" w:hAnsi="Arial" w:cs="Arial"/>
                <w:sz w:val="22"/>
                <w:szCs w:val="22"/>
              </w:rPr>
              <w:t>Develop and maintain the contents of the Research Development website and wikis, monitoring content for relevance and working with the team to keep content current and refreshed</w:t>
            </w:r>
          </w:p>
        </w:tc>
      </w:tr>
      <w:tr w:rsidR="00CA5CD7" w:rsidRPr="00396F46" w14:paraId="5BE9F9B6" w14:textId="77777777" w:rsidTr="009F0E6B">
        <w:tc>
          <w:tcPr>
            <w:tcW w:w="468" w:type="dxa"/>
          </w:tcPr>
          <w:p w14:paraId="1E858AB3" w14:textId="0845C389" w:rsidR="00CA5CD7" w:rsidRPr="00396F46" w:rsidRDefault="00405014" w:rsidP="00EE786D">
            <w:pPr>
              <w:spacing w:before="120"/>
              <w:rPr>
                <w:rFonts w:ascii="Arial" w:hAnsi="Arial" w:cs="Arial"/>
                <w:b/>
                <w:bCs/>
                <w:sz w:val="22"/>
                <w:szCs w:val="22"/>
              </w:rPr>
            </w:pPr>
            <w:r w:rsidRPr="00396F46">
              <w:rPr>
                <w:rFonts w:ascii="Arial" w:hAnsi="Arial" w:cs="Arial"/>
                <w:b/>
                <w:bCs/>
                <w:sz w:val="22"/>
                <w:szCs w:val="22"/>
              </w:rPr>
              <w:t>5</w:t>
            </w:r>
          </w:p>
        </w:tc>
        <w:tc>
          <w:tcPr>
            <w:tcW w:w="9131" w:type="dxa"/>
          </w:tcPr>
          <w:p w14:paraId="0426B492" w14:textId="585A52C8" w:rsidR="00CA5CD7" w:rsidRPr="002C17A2" w:rsidRDefault="002C17A2" w:rsidP="002C17A2">
            <w:pPr>
              <w:spacing w:before="120" w:after="120"/>
              <w:jc w:val="both"/>
              <w:rPr>
                <w:rFonts w:ascii="Arial" w:hAnsi="Arial" w:cs="Arial"/>
                <w:sz w:val="22"/>
                <w:szCs w:val="22"/>
              </w:rPr>
            </w:pPr>
            <w:r w:rsidRPr="002C17A2">
              <w:rPr>
                <w:rFonts w:ascii="Arial" w:hAnsi="Arial" w:cs="Arial"/>
                <w:sz w:val="22"/>
                <w:szCs w:val="22"/>
              </w:rPr>
              <w:t xml:space="preserve">Helping in the preparation of papers and reports that relate to Research Development </w:t>
            </w:r>
            <w:r w:rsidRPr="002C17A2">
              <w:rPr>
                <w:rFonts w:ascii="Arial" w:hAnsi="Arial" w:cs="Arial"/>
                <w:sz w:val="22"/>
                <w:szCs w:val="22"/>
              </w:rPr>
              <w:t>function,</w:t>
            </w:r>
            <w:r w:rsidRPr="002C17A2">
              <w:rPr>
                <w:rFonts w:ascii="Arial" w:hAnsi="Arial" w:cs="Arial"/>
                <w:sz w:val="22"/>
                <w:szCs w:val="22"/>
              </w:rPr>
              <w:t xml:space="preserve"> proposing mechanisms for maintaining current information of grant development activities</w:t>
            </w:r>
          </w:p>
        </w:tc>
      </w:tr>
      <w:tr w:rsidR="00CA5CD7" w:rsidRPr="00396F46" w14:paraId="2577396D" w14:textId="77777777" w:rsidTr="009F0E6B">
        <w:tc>
          <w:tcPr>
            <w:tcW w:w="468" w:type="dxa"/>
          </w:tcPr>
          <w:p w14:paraId="3A1DAF8E" w14:textId="7FCF3883" w:rsidR="00CA5CD7" w:rsidRPr="00396F46" w:rsidRDefault="003B4889" w:rsidP="00EE786D">
            <w:pPr>
              <w:spacing w:before="120"/>
              <w:rPr>
                <w:rFonts w:ascii="Arial" w:hAnsi="Arial" w:cs="Arial"/>
                <w:b/>
                <w:bCs/>
                <w:sz w:val="22"/>
                <w:szCs w:val="22"/>
              </w:rPr>
            </w:pPr>
            <w:r w:rsidRPr="00396F46">
              <w:rPr>
                <w:rFonts w:ascii="Arial" w:hAnsi="Arial" w:cs="Arial"/>
                <w:b/>
                <w:bCs/>
                <w:sz w:val="22"/>
                <w:szCs w:val="22"/>
              </w:rPr>
              <w:t>6</w:t>
            </w:r>
          </w:p>
        </w:tc>
        <w:tc>
          <w:tcPr>
            <w:tcW w:w="9131" w:type="dxa"/>
          </w:tcPr>
          <w:p w14:paraId="1FE4BEC4" w14:textId="0C6580CF" w:rsidR="00CA5CD7" w:rsidRPr="002C17A2" w:rsidRDefault="002C17A2" w:rsidP="002C17A2">
            <w:pPr>
              <w:spacing w:before="120" w:after="120"/>
              <w:jc w:val="both"/>
              <w:rPr>
                <w:rFonts w:ascii="Arial" w:hAnsi="Arial" w:cs="Arial"/>
                <w:sz w:val="22"/>
                <w:szCs w:val="22"/>
              </w:rPr>
            </w:pPr>
            <w:r w:rsidRPr="002C17A2">
              <w:rPr>
                <w:rFonts w:ascii="Arial" w:hAnsi="Arial" w:cs="Arial"/>
                <w:sz w:val="22"/>
                <w:szCs w:val="22"/>
              </w:rPr>
              <w:t>Monitoring funds that support research and/or researcher development</w:t>
            </w:r>
          </w:p>
        </w:tc>
      </w:tr>
      <w:tr w:rsidR="00CA5CD7" w:rsidRPr="00396F46" w14:paraId="2D53D4BD" w14:textId="77777777" w:rsidTr="009F0E6B">
        <w:tc>
          <w:tcPr>
            <w:tcW w:w="468" w:type="dxa"/>
          </w:tcPr>
          <w:p w14:paraId="2ECD1B01" w14:textId="6C07F1B7" w:rsidR="00CA5CD7" w:rsidRPr="00396F46" w:rsidRDefault="003B4889" w:rsidP="00EE786D">
            <w:pPr>
              <w:spacing w:before="120"/>
              <w:rPr>
                <w:rFonts w:ascii="Arial" w:hAnsi="Arial" w:cs="Arial"/>
                <w:b/>
                <w:bCs/>
                <w:sz w:val="22"/>
                <w:szCs w:val="22"/>
              </w:rPr>
            </w:pPr>
            <w:r w:rsidRPr="00396F46">
              <w:rPr>
                <w:rFonts w:ascii="Arial" w:hAnsi="Arial" w:cs="Arial"/>
                <w:b/>
                <w:bCs/>
                <w:sz w:val="22"/>
                <w:szCs w:val="22"/>
              </w:rPr>
              <w:t>7</w:t>
            </w:r>
          </w:p>
        </w:tc>
        <w:tc>
          <w:tcPr>
            <w:tcW w:w="9131" w:type="dxa"/>
          </w:tcPr>
          <w:p w14:paraId="0D91CC35" w14:textId="3471CA2A" w:rsidR="00CA5CD7" w:rsidRPr="00396F46" w:rsidRDefault="002C17A2" w:rsidP="002C17A2">
            <w:pPr>
              <w:spacing w:before="120" w:after="120"/>
              <w:jc w:val="both"/>
              <w:rPr>
                <w:rFonts w:ascii="Arial" w:hAnsi="Arial" w:cs="Arial"/>
                <w:sz w:val="22"/>
                <w:szCs w:val="22"/>
              </w:rPr>
            </w:pPr>
            <w:r w:rsidRPr="002C17A2">
              <w:rPr>
                <w:rFonts w:ascii="Arial" w:hAnsi="Arial" w:cs="Arial"/>
                <w:sz w:val="22"/>
                <w:szCs w:val="22"/>
              </w:rPr>
              <w:t>Providing administrative support to the Head of Research Development and wider team</w:t>
            </w:r>
          </w:p>
        </w:tc>
      </w:tr>
      <w:tr w:rsidR="00CA5CD7" w:rsidRPr="00396F46" w14:paraId="361ABD64" w14:textId="77777777" w:rsidTr="009F0E6B">
        <w:tc>
          <w:tcPr>
            <w:tcW w:w="468" w:type="dxa"/>
          </w:tcPr>
          <w:p w14:paraId="04151514" w14:textId="744CFFAB" w:rsidR="00CA5CD7" w:rsidRPr="00396F46" w:rsidRDefault="003B4889" w:rsidP="00EE786D">
            <w:pPr>
              <w:spacing w:before="120"/>
              <w:rPr>
                <w:rFonts w:ascii="Arial" w:hAnsi="Arial" w:cs="Arial"/>
                <w:b/>
                <w:bCs/>
                <w:sz w:val="22"/>
                <w:szCs w:val="22"/>
              </w:rPr>
            </w:pPr>
            <w:r w:rsidRPr="00396F46">
              <w:rPr>
                <w:rFonts w:ascii="Arial" w:hAnsi="Arial" w:cs="Arial"/>
                <w:b/>
                <w:bCs/>
                <w:sz w:val="22"/>
                <w:szCs w:val="22"/>
              </w:rPr>
              <w:t>8</w:t>
            </w:r>
          </w:p>
        </w:tc>
        <w:tc>
          <w:tcPr>
            <w:tcW w:w="9131" w:type="dxa"/>
          </w:tcPr>
          <w:p w14:paraId="37D65F82" w14:textId="64DE6345" w:rsidR="00CA5CD7" w:rsidRPr="002C17A2" w:rsidRDefault="002C17A2" w:rsidP="002C17A2">
            <w:pPr>
              <w:spacing w:before="120" w:after="120"/>
              <w:jc w:val="both"/>
              <w:rPr>
                <w:rFonts w:ascii="Arial" w:hAnsi="Arial" w:cs="Arial"/>
                <w:sz w:val="22"/>
                <w:szCs w:val="22"/>
              </w:rPr>
            </w:pPr>
            <w:r w:rsidRPr="002C17A2">
              <w:rPr>
                <w:rFonts w:ascii="Arial" w:hAnsi="Arial" w:cs="Arial"/>
                <w:sz w:val="22"/>
                <w:szCs w:val="22"/>
              </w:rPr>
              <w:t>Acting as a key point of contact for the team in dealing with general queries and routing them appropriately</w:t>
            </w:r>
          </w:p>
        </w:tc>
      </w:tr>
      <w:tr w:rsidR="00CA5CD7" w:rsidRPr="00396F46" w14:paraId="293B6E0D" w14:textId="77777777" w:rsidTr="009F0E6B">
        <w:tc>
          <w:tcPr>
            <w:tcW w:w="468" w:type="dxa"/>
          </w:tcPr>
          <w:p w14:paraId="3AE083E3" w14:textId="1E1FB2E6" w:rsidR="00CA5CD7" w:rsidRPr="00396F46" w:rsidRDefault="003B4889" w:rsidP="00EE786D">
            <w:pPr>
              <w:spacing w:before="120"/>
              <w:rPr>
                <w:rFonts w:ascii="Arial" w:hAnsi="Arial" w:cs="Arial"/>
                <w:b/>
                <w:bCs/>
                <w:sz w:val="22"/>
                <w:szCs w:val="22"/>
              </w:rPr>
            </w:pPr>
            <w:r w:rsidRPr="00396F46">
              <w:rPr>
                <w:rFonts w:ascii="Arial" w:hAnsi="Arial" w:cs="Arial"/>
                <w:b/>
                <w:bCs/>
                <w:sz w:val="22"/>
                <w:szCs w:val="22"/>
              </w:rPr>
              <w:t>9</w:t>
            </w:r>
          </w:p>
        </w:tc>
        <w:tc>
          <w:tcPr>
            <w:tcW w:w="9131" w:type="dxa"/>
          </w:tcPr>
          <w:p w14:paraId="04220C38" w14:textId="4773FC06" w:rsidR="00CA5CD7" w:rsidRPr="002C17A2" w:rsidRDefault="002C17A2" w:rsidP="002C17A2">
            <w:pPr>
              <w:spacing w:before="120" w:after="120"/>
              <w:jc w:val="both"/>
              <w:rPr>
                <w:rFonts w:ascii="Arial" w:hAnsi="Arial" w:cs="Arial"/>
                <w:sz w:val="22"/>
                <w:szCs w:val="22"/>
              </w:rPr>
            </w:pPr>
            <w:r w:rsidRPr="002C17A2">
              <w:rPr>
                <w:rFonts w:ascii="Arial" w:hAnsi="Arial" w:cs="Arial"/>
                <w:sz w:val="22"/>
                <w:szCs w:val="22"/>
              </w:rPr>
              <w:t xml:space="preserve">Support the work of the Researcher Development Manager, </w:t>
            </w:r>
            <w:proofErr w:type="gramStart"/>
            <w:r w:rsidRPr="002C17A2">
              <w:rPr>
                <w:rFonts w:ascii="Arial" w:hAnsi="Arial" w:cs="Arial"/>
                <w:sz w:val="22"/>
                <w:szCs w:val="22"/>
              </w:rPr>
              <w:t>in particular in</w:t>
            </w:r>
            <w:proofErr w:type="gramEnd"/>
            <w:r w:rsidRPr="002C17A2">
              <w:rPr>
                <w:rFonts w:ascii="Arial" w:hAnsi="Arial" w:cs="Arial"/>
                <w:sz w:val="22"/>
                <w:szCs w:val="22"/>
              </w:rPr>
              <w:t xml:space="preserve"> the </w:t>
            </w:r>
            <w:proofErr w:type="spellStart"/>
            <w:r w:rsidRPr="002C17A2">
              <w:rPr>
                <w:rFonts w:ascii="Arial" w:hAnsi="Arial" w:cs="Arial"/>
                <w:sz w:val="22"/>
                <w:szCs w:val="22"/>
              </w:rPr>
              <w:t>deliver</w:t>
            </w:r>
            <w:proofErr w:type="spellEnd"/>
            <w:r w:rsidRPr="002C17A2">
              <w:rPr>
                <w:rFonts w:ascii="Arial" w:hAnsi="Arial" w:cs="Arial"/>
                <w:sz w:val="22"/>
                <w:szCs w:val="22"/>
              </w:rPr>
              <w:t xml:space="preserve"> of the training programmes</w:t>
            </w:r>
          </w:p>
        </w:tc>
      </w:tr>
      <w:tr w:rsidR="00CA5CD7" w:rsidRPr="00396F46" w14:paraId="66F46F16" w14:textId="77777777" w:rsidTr="009F0E6B">
        <w:tc>
          <w:tcPr>
            <w:tcW w:w="468" w:type="dxa"/>
          </w:tcPr>
          <w:p w14:paraId="67F9BAEB" w14:textId="17EAD536" w:rsidR="00CA5CD7" w:rsidRPr="00396F46" w:rsidRDefault="003B4889" w:rsidP="00EE786D">
            <w:pPr>
              <w:spacing w:before="120"/>
              <w:rPr>
                <w:rFonts w:ascii="Arial" w:hAnsi="Arial" w:cs="Arial"/>
                <w:b/>
                <w:bCs/>
                <w:sz w:val="22"/>
                <w:szCs w:val="22"/>
              </w:rPr>
            </w:pPr>
            <w:r w:rsidRPr="00396F46">
              <w:rPr>
                <w:rFonts w:ascii="Arial" w:hAnsi="Arial" w:cs="Arial"/>
                <w:b/>
                <w:bCs/>
                <w:sz w:val="22"/>
                <w:szCs w:val="22"/>
              </w:rPr>
              <w:t>10</w:t>
            </w:r>
          </w:p>
        </w:tc>
        <w:tc>
          <w:tcPr>
            <w:tcW w:w="9131" w:type="dxa"/>
          </w:tcPr>
          <w:p w14:paraId="7284AD2C" w14:textId="109932C3" w:rsidR="00CA5CD7" w:rsidRPr="00396F46" w:rsidRDefault="002C17A2" w:rsidP="002C17A2">
            <w:pPr>
              <w:spacing w:before="120" w:after="120"/>
              <w:jc w:val="both"/>
              <w:rPr>
                <w:rFonts w:ascii="Arial" w:hAnsi="Arial" w:cs="Arial"/>
                <w:sz w:val="22"/>
                <w:szCs w:val="22"/>
              </w:rPr>
            </w:pPr>
            <w:r w:rsidRPr="002C17A2">
              <w:rPr>
                <w:rFonts w:ascii="Arial" w:hAnsi="Arial" w:cs="Arial"/>
                <w:sz w:val="22"/>
                <w:szCs w:val="22"/>
              </w:rPr>
              <w:t xml:space="preserve">Support the team with </w:t>
            </w:r>
            <w:r w:rsidRPr="002C17A2">
              <w:rPr>
                <w:rFonts w:ascii="Arial" w:hAnsi="Arial" w:cs="Arial"/>
                <w:sz w:val="22"/>
                <w:szCs w:val="22"/>
              </w:rPr>
              <w:t xml:space="preserve">finance and </w:t>
            </w:r>
            <w:r w:rsidRPr="002C17A2">
              <w:rPr>
                <w:rFonts w:ascii="Arial" w:hAnsi="Arial" w:cs="Arial"/>
                <w:sz w:val="22"/>
                <w:szCs w:val="22"/>
              </w:rPr>
              <w:t xml:space="preserve">procurement activities, such as </w:t>
            </w:r>
            <w:r w:rsidRPr="002C17A2">
              <w:rPr>
                <w:rFonts w:ascii="Arial" w:hAnsi="Arial" w:cs="Arial"/>
                <w:sz w:val="22"/>
                <w:szCs w:val="22"/>
              </w:rPr>
              <w:t xml:space="preserve">purchase orders for consumables and </w:t>
            </w:r>
            <w:r w:rsidRPr="002C17A2">
              <w:rPr>
                <w:rFonts w:ascii="Arial" w:hAnsi="Arial" w:cs="Arial"/>
                <w:sz w:val="22"/>
                <w:szCs w:val="22"/>
              </w:rPr>
              <w:t xml:space="preserve">service contracts with external providers, </w:t>
            </w:r>
            <w:proofErr w:type="gramStart"/>
            <w:r w:rsidRPr="002C17A2">
              <w:rPr>
                <w:rFonts w:ascii="Arial" w:hAnsi="Arial" w:cs="Arial"/>
                <w:sz w:val="22"/>
                <w:szCs w:val="22"/>
              </w:rPr>
              <w:t>e.g.</w:t>
            </w:r>
            <w:proofErr w:type="gramEnd"/>
            <w:r w:rsidRPr="002C17A2">
              <w:rPr>
                <w:rFonts w:ascii="Arial" w:hAnsi="Arial" w:cs="Arial"/>
                <w:sz w:val="22"/>
                <w:szCs w:val="22"/>
              </w:rPr>
              <w:t xml:space="preserve"> external coaches and facilitators</w:t>
            </w:r>
          </w:p>
        </w:tc>
      </w:tr>
      <w:tr w:rsidR="00CA5CD7" w:rsidRPr="00396F46" w14:paraId="6DDE95C0" w14:textId="77777777" w:rsidTr="009F0E6B">
        <w:tc>
          <w:tcPr>
            <w:tcW w:w="9599" w:type="dxa"/>
            <w:gridSpan w:val="2"/>
          </w:tcPr>
          <w:p w14:paraId="7671267E" w14:textId="5B924809" w:rsidR="00CA5CD7" w:rsidRPr="00396F46" w:rsidRDefault="00FB63B5" w:rsidP="00EE786D">
            <w:pPr>
              <w:spacing w:before="120" w:after="120"/>
              <w:jc w:val="both"/>
              <w:rPr>
                <w:rFonts w:ascii="Arial" w:hAnsi="Arial" w:cs="Arial"/>
                <w:b/>
                <w:bCs/>
                <w:sz w:val="22"/>
                <w:szCs w:val="22"/>
              </w:rPr>
            </w:pPr>
            <w:r>
              <w:rPr>
                <w:rFonts w:ascii="Arial" w:hAnsi="Arial" w:cs="Arial"/>
                <w:sz w:val="22"/>
                <w:szCs w:val="22"/>
              </w:rPr>
              <w:t xml:space="preserve">This job description is intended to provide a broad outline of the main responsibilities only. In addition, they may be required by the </w:t>
            </w:r>
            <w:r w:rsidR="00034B42">
              <w:rPr>
                <w:rFonts w:ascii="Arial" w:hAnsi="Arial" w:cs="Arial"/>
                <w:sz w:val="22"/>
                <w:szCs w:val="22"/>
              </w:rPr>
              <w:t>line manager</w:t>
            </w:r>
            <w:r>
              <w:rPr>
                <w:rFonts w:ascii="Arial" w:hAnsi="Arial" w:cs="Arial"/>
                <w:sz w:val="22"/>
                <w:szCs w:val="22"/>
              </w:rPr>
              <w:t xml:space="preserve"> to carry out any other duty commensurate with their grading and expertise.</w:t>
            </w:r>
          </w:p>
        </w:tc>
      </w:tr>
    </w:tbl>
    <w:p w14:paraId="0F23C8D6" w14:textId="77777777" w:rsidR="00CA5CD7" w:rsidRPr="00396F46" w:rsidRDefault="00CA5CD7" w:rsidP="00117D9E">
      <w:pPr>
        <w:rPr>
          <w:rFonts w:ascii="Arial" w:hAnsi="Arial" w:cs="Arial"/>
          <w:sz w:val="22"/>
          <w:szCs w:val="22"/>
        </w:rPr>
      </w:pPr>
    </w:p>
    <w:p w14:paraId="275B54FF" w14:textId="77777777" w:rsidR="001B739A" w:rsidRDefault="001B739A">
      <w:pPr>
        <w:rPr>
          <w:rFonts w:ascii="Arial" w:hAnsi="Arial" w:cs="Arial"/>
          <w:b/>
          <w:bCs/>
          <w:sz w:val="22"/>
          <w:szCs w:val="22"/>
        </w:rPr>
      </w:pPr>
      <w:r>
        <w:rPr>
          <w:rFonts w:ascii="Arial" w:hAnsi="Arial" w:cs="Arial"/>
          <w:b/>
          <w:bCs/>
          <w:sz w:val="22"/>
          <w:szCs w:val="22"/>
        </w:rPr>
        <w:br w:type="page"/>
      </w:r>
    </w:p>
    <w:p w14:paraId="146603E7" w14:textId="404B8DFF" w:rsidR="005E0F5E" w:rsidRDefault="005E0F5E" w:rsidP="005E0F5E">
      <w:pPr>
        <w:jc w:val="center"/>
        <w:rPr>
          <w:rFonts w:ascii="Arial" w:hAnsi="Arial" w:cs="Arial"/>
          <w:b/>
          <w:bCs/>
          <w:sz w:val="22"/>
          <w:szCs w:val="22"/>
        </w:rPr>
      </w:pPr>
      <w:r w:rsidRPr="00285529">
        <w:rPr>
          <w:rFonts w:ascii="Arial" w:hAnsi="Arial" w:cs="Arial"/>
          <w:b/>
          <w:bCs/>
          <w:sz w:val="22"/>
          <w:szCs w:val="22"/>
        </w:rPr>
        <w:lastRenderedPageBreak/>
        <w:t>Person Specification</w:t>
      </w:r>
    </w:p>
    <w:p w14:paraId="2D9338FE" w14:textId="77777777" w:rsidR="00034B42" w:rsidRPr="00285529" w:rsidRDefault="00034B42" w:rsidP="005E0F5E">
      <w:pPr>
        <w:jc w:val="center"/>
        <w:rPr>
          <w:rFonts w:ascii="Arial" w:hAnsi="Arial" w:cs="Arial"/>
          <w:b/>
          <w:bCs/>
          <w:sz w:val="22"/>
          <w:szCs w:val="22"/>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7406"/>
        <w:gridCol w:w="1095"/>
        <w:gridCol w:w="1117"/>
      </w:tblGrid>
      <w:tr w:rsidR="00034B42" w:rsidRPr="00B64E3D" w14:paraId="4D6359FB" w14:textId="77777777" w:rsidTr="00773E5C">
        <w:trPr>
          <w:trHeight w:hRule="exact" w:val="432"/>
          <w:jc w:val="center"/>
        </w:trPr>
        <w:tc>
          <w:tcPr>
            <w:tcW w:w="0" w:type="auto"/>
            <w:tcBorders>
              <w:top w:val="single" w:sz="8" w:space="0" w:color="auto"/>
            </w:tcBorders>
            <w:shd w:val="clear" w:color="auto" w:fill="F2F2F2"/>
          </w:tcPr>
          <w:p w14:paraId="78AD28FA" w14:textId="77777777" w:rsidR="00034B42" w:rsidRPr="00B64E3D" w:rsidRDefault="00034B42" w:rsidP="00DC4588">
            <w:pPr>
              <w:rPr>
                <w:rFonts w:ascii="Arial" w:hAnsi="Arial" w:cs="Arial"/>
                <w:b/>
                <w:bCs/>
              </w:rPr>
            </w:pPr>
            <w:r w:rsidRPr="00B64E3D">
              <w:rPr>
                <w:rFonts w:ascii="Arial" w:hAnsi="Arial" w:cs="Arial"/>
                <w:b/>
                <w:bCs/>
              </w:rPr>
              <w:t>Criteria: Qualifications</w:t>
            </w:r>
          </w:p>
        </w:tc>
        <w:tc>
          <w:tcPr>
            <w:tcW w:w="0" w:type="auto"/>
            <w:tcBorders>
              <w:top w:val="single" w:sz="8" w:space="0" w:color="auto"/>
            </w:tcBorders>
            <w:shd w:val="clear" w:color="auto" w:fill="F2F2F2"/>
          </w:tcPr>
          <w:p w14:paraId="2609F462" w14:textId="77777777" w:rsidR="00034B42" w:rsidRPr="00B64E3D" w:rsidRDefault="00034B42" w:rsidP="00DC4588">
            <w:pPr>
              <w:jc w:val="center"/>
              <w:rPr>
                <w:rFonts w:ascii="Arial" w:hAnsi="Arial" w:cs="Arial"/>
                <w:b/>
                <w:bCs/>
              </w:rPr>
            </w:pPr>
            <w:r w:rsidRPr="00B64E3D">
              <w:rPr>
                <w:rFonts w:ascii="Arial" w:hAnsi="Arial" w:cs="Arial"/>
                <w:b/>
                <w:bCs/>
              </w:rPr>
              <w:t>Essential</w:t>
            </w:r>
          </w:p>
        </w:tc>
        <w:tc>
          <w:tcPr>
            <w:tcW w:w="0" w:type="auto"/>
            <w:tcBorders>
              <w:top w:val="single" w:sz="8" w:space="0" w:color="auto"/>
            </w:tcBorders>
            <w:shd w:val="clear" w:color="auto" w:fill="F2F2F2"/>
          </w:tcPr>
          <w:p w14:paraId="66F12D4A" w14:textId="77777777" w:rsidR="00034B42" w:rsidRPr="00B64E3D" w:rsidRDefault="00034B42" w:rsidP="00DC4588">
            <w:pPr>
              <w:jc w:val="center"/>
              <w:rPr>
                <w:rFonts w:ascii="Arial" w:hAnsi="Arial" w:cs="Arial"/>
                <w:b/>
                <w:bCs/>
              </w:rPr>
            </w:pPr>
            <w:r w:rsidRPr="00B64E3D">
              <w:rPr>
                <w:rFonts w:ascii="Arial" w:hAnsi="Arial" w:cs="Arial"/>
                <w:b/>
                <w:bCs/>
              </w:rPr>
              <w:t>Desirable</w:t>
            </w:r>
          </w:p>
        </w:tc>
      </w:tr>
      <w:tr w:rsidR="00034B42" w:rsidRPr="00B64E3D" w14:paraId="4B093C9F" w14:textId="77777777" w:rsidTr="00773E5C">
        <w:trPr>
          <w:trHeight w:hRule="exact" w:val="418"/>
          <w:jc w:val="center"/>
        </w:trPr>
        <w:tc>
          <w:tcPr>
            <w:tcW w:w="0" w:type="auto"/>
          </w:tcPr>
          <w:p w14:paraId="777FD3D0" w14:textId="77777777" w:rsidR="00034B42" w:rsidRPr="00B64E3D" w:rsidRDefault="00034B42" w:rsidP="00DC4588">
            <w:pPr>
              <w:rPr>
                <w:rFonts w:ascii="Arial" w:hAnsi="Arial" w:cs="Arial"/>
                <w:b/>
                <w:bCs/>
              </w:rPr>
            </w:pPr>
            <w:r w:rsidRPr="00B64E3D">
              <w:rPr>
                <w:rFonts w:ascii="Arial" w:hAnsi="Arial" w:cs="Arial"/>
              </w:rPr>
              <w:t>Educated to degree level</w:t>
            </w:r>
          </w:p>
        </w:tc>
        <w:tc>
          <w:tcPr>
            <w:tcW w:w="0" w:type="auto"/>
          </w:tcPr>
          <w:p w14:paraId="7DEDC666"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25E1305E" w14:textId="77777777" w:rsidR="00034B42" w:rsidRPr="00B64E3D" w:rsidRDefault="00034B42" w:rsidP="00DC4588">
            <w:pPr>
              <w:jc w:val="center"/>
              <w:rPr>
                <w:rFonts w:ascii="Arial" w:hAnsi="Arial" w:cs="Arial"/>
              </w:rPr>
            </w:pPr>
          </w:p>
        </w:tc>
      </w:tr>
      <w:tr w:rsidR="00034B42" w:rsidRPr="00B64E3D" w14:paraId="262D6116" w14:textId="77777777" w:rsidTr="00773E5C">
        <w:trPr>
          <w:trHeight w:hRule="exact" w:val="478"/>
          <w:jc w:val="center"/>
        </w:trPr>
        <w:tc>
          <w:tcPr>
            <w:tcW w:w="0" w:type="auto"/>
            <w:shd w:val="clear" w:color="auto" w:fill="F2F2F2"/>
          </w:tcPr>
          <w:p w14:paraId="3C677BA0" w14:textId="77777777" w:rsidR="00034B42" w:rsidRPr="00B64E3D" w:rsidRDefault="00034B42" w:rsidP="00DC4588">
            <w:pPr>
              <w:rPr>
                <w:rFonts w:ascii="Arial" w:hAnsi="Arial" w:cs="Arial"/>
                <w:b/>
                <w:bCs/>
              </w:rPr>
            </w:pPr>
            <w:r w:rsidRPr="00B64E3D">
              <w:rPr>
                <w:rFonts w:ascii="Arial" w:hAnsi="Arial" w:cs="Arial"/>
                <w:b/>
                <w:bCs/>
              </w:rPr>
              <w:t>Criteria: Experience/Knowledge</w:t>
            </w:r>
          </w:p>
        </w:tc>
        <w:tc>
          <w:tcPr>
            <w:tcW w:w="0" w:type="auto"/>
            <w:shd w:val="clear" w:color="auto" w:fill="F2F2F2"/>
          </w:tcPr>
          <w:p w14:paraId="68FE7720" w14:textId="77777777" w:rsidR="00034B42" w:rsidRPr="00B64E3D" w:rsidRDefault="00034B42" w:rsidP="00DC4588">
            <w:pPr>
              <w:rPr>
                <w:rFonts w:ascii="Arial" w:hAnsi="Arial" w:cs="Arial"/>
              </w:rPr>
            </w:pPr>
          </w:p>
        </w:tc>
        <w:tc>
          <w:tcPr>
            <w:tcW w:w="0" w:type="auto"/>
            <w:shd w:val="clear" w:color="auto" w:fill="F2F2F2"/>
          </w:tcPr>
          <w:p w14:paraId="052CE3D7" w14:textId="77777777" w:rsidR="00034B42" w:rsidRPr="00B64E3D" w:rsidRDefault="00034B42" w:rsidP="00DC4588">
            <w:pPr>
              <w:rPr>
                <w:rFonts w:ascii="Arial" w:hAnsi="Arial" w:cs="Arial"/>
              </w:rPr>
            </w:pPr>
          </w:p>
        </w:tc>
      </w:tr>
      <w:tr w:rsidR="00034B42" w:rsidRPr="00B64E3D" w14:paraId="1E9AE9F7" w14:textId="77777777" w:rsidTr="00773E5C">
        <w:trPr>
          <w:trHeight w:hRule="exact" w:val="672"/>
          <w:jc w:val="center"/>
        </w:trPr>
        <w:tc>
          <w:tcPr>
            <w:tcW w:w="0" w:type="auto"/>
          </w:tcPr>
          <w:p w14:paraId="35F24263" w14:textId="77777777" w:rsidR="00034B42" w:rsidRPr="00B64E3D" w:rsidRDefault="00034B42" w:rsidP="00DC4588">
            <w:pPr>
              <w:rPr>
                <w:rFonts w:ascii="Arial" w:hAnsi="Arial" w:cs="Arial"/>
              </w:rPr>
            </w:pPr>
            <w:r w:rsidRPr="00B64E3D">
              <w:rPr>
                <w:rFonts w:ascii="Arial" w:hAnsi="Arial" w:cs="Arial"/>
              </w:rPr>
              <w:t xml:space="preserve">Creating, </w:t>
            </w:r>
            <w:proofErr w:type="gramStart"/>
            <w:r w:rsidRPr="00B64E3D">
              <w:rPr>
                <w:rFonts w:ascii="Arial" w:hAnsi="Arial" w:cs="Arial"/>
              </w:rPr>
              <w:t>implementing</w:t>
            </w:r>
            <w:proofErr w:type="gramEnd"/>
            <w:r w:rsidRPr="00B64E3D">
              <w:rPr>
                <w:rFonts w:ascii="Arial" w:hAnsi="Arial" w:cs="Arial"/>
              </w:rPr>
              <w:t xml:space="preserve"> and managing efficient and effective administrative/management processes  </w:t>
            </w:r>
          </w:p>
        </w:tc>
        <w:tc>
          <w:tcPr>
            <w:tcW w:w="0" w:type="auto"/>
          </w:tcPr>
          <w:p w14:paraId="29E9AF0D"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04ED4C75" w14:textId="77777777" w:rsidR="00034B42" w:rsidRPr="00B64E3D" w:rsidRDefault="00034B42" w:rsidP="00DC4588">
            <w:pPr>
              <w:jc w:val="center"/>
              <w:rPr>
                <w:rFonts w:ascii="Arial" w:hAnsi="Arial" w:cs="Arial"/>
              </w:rPr>
            </w:pPr>
          </w:p>
        </w:tc>
      </w:tr>
      <w:tr w:rsidR="00034B42" w:rsidRPr="00B64E3D" w14:paraId="254E882D" w14:textId="77777777" w:rsidTr="00773E5C">
        <w:trPr>
          <w:trHeight w:hRule="exact" w:val="663"/>
          <w:jc w:val="center"/>
        </w:trPr>
        <w:tc>
          <w:tcPr>
            <w:tcW w:w="0" w:type="auto"/>
          </w:tcPr>
          <w:p w14:paraId="380E6AD1" w14:textId="14450DD1" w:rsidR="00034B42" w:rsidRPr="00B64E3D" w:rsidRDefault="00034B42" w:rsidP="00DC4588">
            <w:pPr>
              <w:rPr>
                <w:rFonts w:ascii="Arial" w:hAnsi="Arial" w:cs="Arial"/>
              </w:rPr>
            </w:pPr>
            <w:r w:rsidRPr="00B64E3D">
              <w:rPr>
                <w:rFonts w:ascii="Arial" w:hAnsi="Arial" w:cs="Arial"/>
              </w:rPr>
              <w:t xml:space="preserve">Preparing and coordinating </w:t>
            </w:r>
            <w:r>
              <w:rPr>
                <w:rFonts w:ascii="Arial" w:hAnsi="Arial" w:cs="Arial"/>
              </w:rPr>
              <w:t xml:space="preserve">reports and </w:t>
            </w:r>
            <w:r w:rsidRPr="00B64E3D">
              <w:rPr>
                <w:rFonts w:ascii="Arial" w:hAnsi="Arial" w:cs="Arial"/>
              </w:rPr>
              <w:t>papers for University Boards</w:t>
            </w:r>
          </w:p>
        </w:tc>
        <w:tc>
          <w:tcPr>
            <w:tcW w:w="0" w:type="auto"/>
          </w:tcPr>
          <w:p w14:paraId="1C24B5B6" w14:textId="77777777" w:rsidR="00034B42" w:rsidRPr="00B64E3D" w:rsidRDefault="00034B42" w:rsidP="00DC4588">
            <w:pPr>
              <w:jc w:val="center"/>
              <w:rPr>
                <w:rFonts w:ascii="Arial" w:hAnsi="Arial" w:cs="Arial"/>
              </w:rPr>
            </w:pPr>
          </w:p>
        </w:tc>
        <w:tc>
          <w:tcPr>
            <w:tcW w:w="0" w:type="auto"/>
          </w:tcPr>
          <w:p w14:paraId="475BBC2B" w14:textId="77777777" w:rsidR="00034B42" w:rsidRPr="00B64E3D" w:rsidRDefault="00034B42" w:rsidP="00DC4588">
            <w:pPr>
              <w:jc w:val="center"/>
              <w:rPr>
                <w:rFonts w:ascii="Arial" w:hAnsi="Arial" w:cs="Arial"/>
              </w:rPr>
            </w:pPr>
            <w:r>
              <w:rPr>
                <w:rFonts w:ascii="Arial" w:hAnsi="Arial" w:cs="Arial"/>
              </w:rPr>
              <w:sym w:font="Wingdings" w:char="F0FC"/>
            </w:r>
          </w:p>
        </w:tc>
      </w:tr>
      <w:tr w:rsidR="00034B42" w:rsidRPr="00B64E3D" w14:paraId="2602D0C3" w14:textId="77777777" w:rsidTr="00773E5C">
        <w:trPr>
          <w:trHeight w:hRule="exact" w:val="663"/>
          <w:jc w:val="center"/>
        </w:trPr>
        <w:tc>
          <w:tcPr>
            <w:tcW w:w="0" w:type="auto"/>
          </w:tcPr>
          <w:p w14:paraId="50CAF5EC" w14:textId="03FE3B73" w:rsidR="00034B42" w:rsidRPr="00B64E3D" w:rsidRDefault="00034B42" w:rsidP="00DC4588">
            <w:pPr>
              <w:rPr>
                <w:rFonts w:ascii="Arial" w:hAnsi="Arial" w:cs="Arial"/>
              </w:rPr>
            </w:pPr>
            <w:r w:rsidRPr="00B64E3D">
              <w:rPr>
                <w:rFonts w:ascii="Arial" w:hAnsi="Arial" w:cs="Arial"/>
              </w:rPr>
              <w:t>Preparing reports against reporting requirements</w:t>
            </w:r>
          </w:p>
        </w:tc>
        <w:tc>
          <w:tcPr>
            <w:tcW w:w="0" w:type="auto"/>
          </w:tcPr>
          <w:p w14:paraId="154934D4" w14:textId="77777777" w:rsidR="00034B42" w:rsidRPr="00B64E3D" w:rsidRDefault="00034B42" w:rsidP="00DC4588">
            <w:pPr>
              <w:jc w:val="center"/>
              <w:rPr>
                <w:rFonts w:ascii="Arial" w:hAnsi="Arial" w:cs="Arial"/>
              </w:rPr>
            </w:pPr>
          </w:p>
        </w:tc>
        <w:tc>
          <w:tcPr>
            <w:tcW w:w="0" w:type="auto"/>
          </w:tcPr>
          <w:p w14:paraId="347C778B" w14:textId="77777777" w:rsidR="00034B42" w:rsidRPr="00B64E3D" w:rsidRDefault="00034B42" w:rsidP="00DC4588">
            <w:pPr>
              <w:jc w:val="center"/>
              <w:rPr>
                <w:rFonts w:ascii="Arial" w:hAnsi="Arial" w:cs="Arial"/>
              </w:rPr>
            </w:pPr>
            <w:r>
              <w:rPr>
                <w:rFonts w:ascii="Arial" w:hAnsi="Arial" w:cs="Arial"/>
              </w:rPr>
              <w:sym w:font="Wingdings" w:char="F0FC"/>
            </w:r>
          </w:p>
        </w:tc>
      </w:tr>
      <w:tr w:rsidR="00034B42" w:rsidRPr="00B64E3D" w14:paraId="3C4276E1" w14:textId="77777777" w:rsidTr="00773E5C">
        <w:trPr>
          <w:trHeight w:hRule="exact" w:val="663"/>
          <w:jc w:val="center"/>
        </w:trPr>
        <w:tc>
          <w:tcPr>
            <w:tcW w:w="0" w:type="auto"/>
          </w:tcPr>
          <w:p w14:paraId="550F8455" w14:textId="149C1460" w:rsidR="00034B42" w:rsidRPr="00B64E3D" w:rsidRDefault="00034B42" w:rsidP="00DC4588">
            <w:pPr>
              <w:rPr>
                <w:rFonts w:ascii="Arial" w:hAnsi="Arial" w:cs="Arial"/>
              </w:rPr>
            </w:pPr>
            <w:r>
              <w:rPr>
                <w:rFonts w:ascii="Arial" w:hAnsi="Arial" w:cs="Arial"/>
              </w:rPr>
              <w:t>E</w:t>
            </w:r>
            <w:r w:rsidRPr="00644467">
              <w:rPr>
                <w:rFonts w:ascii="Arial" w:hAnsi="Arial" w:cs="Arial"/>
              </w:rPr>
              <w:t xml:space="preserve">xperience of </w:t>
            </w:r>
            <w:r>
              <w:rPr>
                <w:rFonts w:ascii="Arial" w:hAnsi="Arial" w:cs="Arial"/>
              </w:rPr>
              <w:t>financial processes and administration of budgets</w:t>
            </w:r>
          </w:p>
        </w:tc>
        <w:tc>
          <w:tcPr>
            <w:tcW w:w="0" w:type="auto"/>
          </w:tcPr>
          <w:p w14:paraId="4F549342" w14:textId="5A053AC4"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7AA237C5" w14:textId="1CEA0D19" w:rsidR="00034B42" w:rsidRDefault="00034B42" w:rsidP="00DC4588">
            <w:pPr>
              <w:jc w:val="center"/>
              <w:rPr>
                <w:rFonts w:ascii="Arial" w:hAnsi="Arial" w:cs="Arial"/>
              </w:rPr>
            </w:pPr>
          </w:p>
        </w:tc>
      </w:tr>
      <w:tr w:rsidR="00034B42" w:rsidRPr="00B64E3D" w14:paraId="08BC0088" w14:textId="77777777" w:rsidTr="00773E5C">
        <w:trPr>
          <w:trHeight w:hRule="exact" w:val="663"/>
          <w:jc w:val="center"/>
        </w:trPr>
        <w:tc>
          <w:tcPr>
            <w:tcW w:w="0" w:type="auto"/>
          </w:tcPr>
          <w:p w14:paraId="15FE2F5A" w14:textId="2D1146AA" w:rsidR="00034B42" w:rsidRDefault="00034B42" w:rsidP="00DC4588">
            <w:pPr>
              <w:rPr>
                <w:rFonts w:ascii="Arial" w:hAnsi="Arial" w:cs="Arial"/>
              </w:rPr>
            </w:pPr>
            <w:r>
              <w:rPr>
                <w:rFonts w:ascii="Arial" w:hAnsi="Arial" w:cs="Arial"/>
              </w:rPr>
              <w:t>Experience of managing meetings and/or events programmes</w:t>
            </w:r>
          </w:p>
        </w:tc>
        <w:tc>
          <w:tcPr>
            <w:tcW w:w="0" w:type="auto"/>
          </w:tcPr>
          <w:p w14:paraId="536B5A66" w14:textId="4BA77C16" w:rsidR="00034B42" w:rsidRDefault="00034B42" w:rsidP="00DC4588">
            <w:pPr>
              <w:jc w:val="center"/>
              <w:rPr>
                <w:rFonts w:ascii="Arial" w:hAnsi="Arial" w:cs="Arial"/>
              </w:rPr>
            </w:pPr>
            <w:r>
              <w:rPr>
                <w:rFonts w:ascii="Arial" w:hAnsi="Arial" w:cs="Arial"/>
              </w:rPr>
              <w:sym w:font="Wingdings" w:char="F0FC"/>
            </w:r>
          </w:p>
        </w:tc>
        <w:tc>
          <w:tcPr>
            <w:tcW w:w="0" w:type="auto"/>
          </w:tcPr>
          <w:p w14:paraId="5877D890" w14:textId="77777777" w:rsidR="00034B42" w:rsidRDefault="00034B42" w:rsidP="00DC4588">
            <w:pPr>
              <w:jc w:val="center"/>
              <w:rPr>
                <w:rFonts w:ascii="Arial" w:hAnsi="Arial" w:cs="Arial"/>
              </w:rPr>
            </w:pPr>
          </w:p>
        </w:tc>
      </w:tr>
      <w:tr w:rsidR="00773E5C" w:rsidRPr="00B64E3D" w14:paraId="4D23732B" w14:textId="77777777" w:rsidTr="00773E5C">
        <w:trPr>
          <w:trHeight w:hRule="exact" w:val="663"/>
          <w:jc w:val="center"/>
        </w:trPr>
        <w:tc>
          <w:tcPr>
            <w:tcW w:w="0" w:type="auto"/>
          </w:tcPr>
          <w:p w14:paraId="2F4D15FE" w14:textId="70C9398B" w:rsidR="00773E5C" w:rsidRDefault="00773E5C" w:rsidP="00DC4588">
            <w:pPr>
              <w:rPr>
                <w:rFonts w:ascii="Arial" w:hAnsi="Arial" w:cs="Arial"/>
              </w:rPr>
            </w:pPr>
            <w:r>
              <w:rPr>
                <w:rFonts w:ascii="Arial" w:hAnsi="Arial" w:cs="Arial"/>
              </w:rPr>
              <w:t>Experience of developing online content</w:t>
            </w:r>
          </w:p>
        </w:tc>
        <w:tc>
          <w:tcPr>
            <w:tcW w:w="0" w:type="auto"/>
          </w:tcPr>
          <w:p w14:paraId="3B518079" w14:textId="77777777" w:rsidR="00773E5C" w:rsidRDefault="00773E5C" w:rsidP="00DC4588">
            <w:pPr>
              <w:jc w:val="center"/>
              <w:rPr>
                <w:rFonts w:ascii="Arial" w:hAnsi="Arial" w:cs="Arial"/>
              </w:rPr>
            </w:pPr>
          </w:p>
        </w:tc>
        <w:tc>
          <w:tcPr>
            <w:tcW w:w="0" w:type="auto"/>
          </w:tcPr>
          <w:p w14:paraId="40BA7B92" w14:textId="78974403" w:rsidR="00773E5C" w:rsidRDefault="00773E5C" w:rsidP="00DC4588">
            <w:pPr>
              <w:jc w:val="center"/>
              <w:rPr>
                <w:rFonts w:ascii="Arial" w:hAnsi="Arial" w:cs="Arial"/>
              </w:rPr>
            </w:pPr>
            <w:r>
              <w:rPr>
                <w:rFonts w:ascii="Arial" w:hAnsi="Arial" w:cs="Arial"/>
              </w:rPr>
              <w:sym w:font="Wingdings" w:char="F0FC"/>
            </w:r>
          </w:p>
        </w:tc>
      </w:tr>
      <w:tr w:rsidR="00034B42" w:rsidRPr="00B64E3D" w14:paraId="1FEBF607" w14:textId="77777777" w:rsidTr="00773E5C">
        <w:trPr>
          <w:trHeight w:hRule="exact" w:val="430"/>
          <w:jc w:val="center"/>
        </w:trPr>
        <w:tc>
          <w:tcPr>
            <w:tcW w:w="0" w:type="auto"/>
            <w:shd w:val="clear" w:color="auto" w:fill="F2F2F2"/>
          </w:tcPr>
          <w:p w14:paraId="5CD76862" w14:textId="77777777" w:rsidR="00034B42" w:rsidRPr="00B64E3D" w:rsidRDefault="00034B42" w:rsidP="00DC4588">
            <w:pPr>
              <w:rPr>
                <w:rFonts w:ascii="Arial" w:hAnsi="Arial" w:cs="Arial"/>
                <w:b/>
                <w:bCs/>
              </w:rPr>
            </w:pPr>
            <w:r w:rsidRPr="00B64E3D">
              <w:rPr>
                <w:rFonts w:ascii="Arial" w:hAnsi="Arial" w:cs="Arial"/>
                <w:b/>
                <w:bCs/>
              </w:rPr>
              <w:t>Criteria: Skills</w:t>
            </w:r>
          </w:p>
        </w:tc>
        <w:tc>
          <w:tcPr>
            <w:tcW w:w="0" w:type="auto"/>
            <w:shd w:val="clear" w:color="auto" w:fill="F2F2F2"/>
          </w:tcPr>
          <w:p w14:paraId="4ECC5EDA" w14:textId="77777777" w:rsidR="00034B42" w:rsidRPr="00B64E3D" w:rsidRDefault="00034B42" w:rsidP="00DC4588">
            <w:pPr>
              <w:jc w:val="center"/>
              <w:rPr>
                <w:rFonts w:ascii="Arial" w:hAnsi="Arial" w:cs="Arial"/>
              </w:rPr>
            </w:pPr>
          </w:p>
        </w:tc>
        <w:tc>
          <w:tcPr>
            <w:tcW w:w="0" w:type="auto"/>
            <w:shd w:val="clear" w:color="auto" w:fill="F2F2F2"/>
          </w:tcPr>
          <w:p w14:paraId="115FB694" w14:textId="77777777" w:rsidR="00034B42" w:rsidRPr="00B64E3D" w:rsidRDefault="00034B42" w:rsidP="00DC4588">
            <w:pPr>
              <w:jc w:val="center"/>
              <w:rPr>
                <w:rFonts w:ascii="Arial" w:hAnsi="Arial" w:cs="Arial"/>
              </w:rPr>
            </w:pPr>
          </w:p>
        </w:tc>
      </w:tr>
      <w:tr w:rsidR="00034B42" w:rsidRPr="00B64E3D" w14:paraId="4B2A27EE" w14:textId="77777777" w:rsidTr="00773E5C">
        <w:trPr>
          <w:trHeight w:hRule="exact" w:val="567"/>
          <w:jc w:val="center"/>
        </w:trPr>
        <w:tc>
          <w:tcPr>
            <w:tcW w:w="0" w:type="auto"/>
          </w:tcPr>
          <w:p w14:paraId="3A4A2F1A" w14:textId="1D63B229" w:rsidR="00773E5C" w:rsidRPr="00B64E3D" w:rsidRDefault="00034B42" w:rsidP="00DC4588">
            <w:pPr>
              <w:rPr>
                <w:rFonts w:ascii="Arial" w:hAnsi="Arial" w:cs="Arial"/>
              </w:rPr>
            </w:pPr>
            <w:r>
              <w:rPr>
                <w:rFonts w:ascii="Arial" w:hAnsi="Arial" w:cs="Arial"/>
              </w:rPr>
              <w:t xml:space="preserve">Excellent IT skills, incl. </w:t>
            </w:r>
            <w:r w:rsidRPr="00B64E3D">
              <w:rPr>
                <w:rFonts w:ascii="Arial" w:hAnsi="Arial" w:cs="Arial"/>
              </w:rPr>
              <w:t xml:space="preserve">Microsoft </w:t>
            </w:r>
            <w:r>
              <w:rPr>
                <w:rFonts w:ascii="Arial" w:hAnsi="Arial" w:cs="Arial"/>
              </w:rPr>
              <w:t>Teams,</w:t>
            </w:r>
            <w:r w:rsidRPr="00B64E3D">
              <w:rPr>
                <w:rFonts w:ascii="Arial" w:hAnsi="Arial" w:cs="Arial"/>
              </w:rPr>
              <w:t xml:space="preserve"> Excel &amp; Word</w:t>
            </w:r>
            <w:r w:rsidR="00773E5C">
              <w:rPr>
                <w:rFonts w:ascii="Arial" w:hAnsi="Arial" w:cs="Arial"/>
              </w:rPr>
              <w:t>, Adobe Acrobat</w:t>
            </w:r>
          </w:p>
        </w:tc>
        <w:tc>
          <w:tcPr>
            <w:tcW w:w="0" w:type="auto"/>
          </w:tcPr>
          <w:p w14:paraId="4AFDDA00"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07A11EE0" w14:textId="77777777" w:rsidR="00034B42" w:rsidRPr="00B64E3D" w:rsidRDefault="00034B42" w:rsidP="00DC4588">
            <w:pPr>
              <w:jc w:val="center"/>
              <w:rPr>
                <w:rFonts w:ascii="Arial" w:hAnsi="Arial" w:cs="Arial"/>
              </w:rPr>
            </w:pPr>
          </w:p>
        </w:tc>
      </w:tr>
      <w:tr w:rsidR="00034B42" w:rsidRPr="00B64E3D" w14:paraId="2ABE3149" w14:textId="77777777" w:rsidTr="00773E5C">
        <w:trPr>
          <w:trHeight w:hRule="exact" w:val="375"/>
          <w:jc w:val="center"/>
        </w:trPr>
        <w:tc>
          <w:tcPr>
            <w:tcW w:w="0" w:type="auto"/>
          </w:tcPr>
          <w:p w14:paraId="2B4AA3EA" w14:textId="77777777" w:rsidR="00034B42" w:rsidRPr="00B64E3D" w:rsidRDefault="00034B42" w:rsidP="00DC4588">
            <w:pPr>
              <w:rPr>
                <w:rFonts w:ascii="Arial" w:hAnsi="Arial" w:cs="Arial"/>
              </w:rPr>
            </w:pPr>
            <w:r w:rsidRPr="00B64E3D">
              <w:rPr>
                <w:rFonts w:ascii="Arial" w:hAnsi="Arial" w:cs="Arial"/>
              </w:rPr>
              <w:t>Excellent communication skills both verbally and written</w:t>
            </w:r>
          </w:p>
        </w:tc>
        <w:tc>
          <w:tcPr>
            <w:tcW w:w="0" w:type="auto"/>
          </w:tcPr>
          <w:p w14:paraId="697F024D"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488829F3" w14:textId="77777777" w:rsidR="00034B42" w:rsidRPr="00B64E3D" w:rsidRDefault="00034B42" w:rsidP="00DC4588">
            <w:pPr>
              <w:jc w:val="center"/>
              <w:rPr>
                <w:rFonts w:ascii="Arial" w:hAnsi="Arial" w:cs="Arial"/>
              </w:rPr>
            </w:pPr>
          </w:p>
        </w:tc>
      </w:tr>
      <w:tr w:rsidR="00034B42" w:rsidRPr="00B64E3D" w14:paraId="5D5AA569" w14:textId="77777777" w:rsidTr="00773E5C">
        <w:trPr>
          <w:trHeight w:hRule="exact" w:val="384"/>
          <w:jc w:val="center"/>
        </w:trPr>
        <w:tc>
          <w:tcPr>
            <w:tcW w:w="0" w:type="auto"/>
          </w:tcPr>
          <w:p w14:paraId="5D758779" w14:textId="24E9D7F6" w:rsidR="00034B42" w:rsidRPr="00B64E3D" w:rsidRDefault="00034B42" w:rsidP="00DC4588">
            <w:pPr>
              <w:rPr>
                <w:rFonts w:ascii="Arial" w:hAnsi="Arial" w:cs="Arial"/>
              </w:rPr>
            </w:pPr>
            <w:r w:rsidRPr="00B64E3D">
              <w:rPr>
                <w:rFonts w:ascii="Arial" w:hAnsi="Arial" w:cs="Arial"/>
              </w:rPr>
              <w:t>Strong</w:t>
            </w:r>
            <w:r>
              <w:rPr>
                <w:rFonts w:ascii="Arial" w:hAnsi="Arial" w:cs="Arial"/>
              </w:rPr>
              <w:t xml:space="preserve">, supportive </w:t>
            </w:r>
            <w:r w:rsidRPr="00B64E3D">
              <w:rPr>
                <w:rFonts w:ascii="Arial" w:hAnsi="Arial" w:cs="Arial"/>
              </w:rPr>
              <w:t xml:space="preserve">team player </w:t>
            </w:r>
          </w:p>
        </w:tc>
        <w:tc>
          <w:tcPr>
            <w:tcW w:w="0" w:type="auto"/>
          </w:tcPr>
          <w:p w14:paraId="00DB1184"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6F3B9F49" w14:textId="77777777" w:rsidR="00034B42" w:rsidRPr="00B64E3D" w:rsidRDefault="00034B42" w:rsidP="00DC4588">
            <w:pPr>
              <w:jc w:val="center"/>
              <w:rPr>
                <w:rFonts w:ascii="Arial" w:hAnsi="Arial" w:cs="Arial"/>
              </w:rPr>
            </w:pPr>
          </w:p>
        </w:tc>
      </w:tr>
      <w:tr w:rsidR="00034B42" w:rsidRPr="00B64E3D" w14:paraId="18771D43" w14:textId="77777777" w:rsidTr="00773E5C">
        <w:trPr>
          <w:trHeight w:hRule="exact" w:val="384"/>
          <w:jc w:val="center"/>
        </w:trPr>
        <w:tc>
          <w:tcPr>
            <w:tcW w:w="0" w:type="auto"/>
          </w:tcPr>
          <w:p w14:paraId="1C335BCD" w14:textId="45AD0EB2" w:rsidR="00034B42" w:rsidRPr="00B64E3D" w:rsidRDefault="002C17A2" w:rsidP="00DC4588">
            <w:pPr>
              <w:rPr>
                <w:rFonts w:ascii="Arial" w:hAnsi="Arial" w:cs="Arial"/>
              </w:rPr>
            </w:pPr>
            <w:r>
              <w:rPr>
                <w:rFonts w:ascii="Arial" w:hAnsi="Arial" w:cs="Arial"/>
              </w:rPr>
              <w:t>Influencing skills</w:t>
            </w:r>
          </w:p>
        </w:tc>
        <w:tc>
          <w:tcPr>
            <w:tcW w:w="0" w:type="auto"/>
          </w:tcPr>
          <w:p w14:paraId="795577CC" w14:textId="7801A0AC" w:rsidR="00034B42" w:rsidRDefault="002C17A2" w:rsidP="00DC4588">
            <w:pPr>
              <w:jc w:val="center"/>
              <w:rPr>
                <w:rFonts w:ascii="Arial" w:hAnsi="Arial" w:cs="Arial"/>
              </w:rPr>
            </w:pPr>
            <w:r>
              <w:rPr>
                <w:rFonts w:ascii="Arial" w:hAnsi="Arial" w:cs="Arial"/>
              </w:rPr>
              <w:sym w:font="Wingdings" w:char="F0FC"/>
            </w:r>
          </w:p>
        </w:tc>
        <w:tc>
          <w:tcPr>
            <w:tcW w:w="0" w:type="auto"/>
          </w:tcPr>
          <w:p w14:paraId="5EE1D361" w14:textId="77777777" w:rsidR="00034B42" w:rsidRPr="00B64E3D" w:rsidRDefault="00034B42" w:rsidP="00DC4588">
            <w:pPr>
              <w:jc w:val="center"/>
              <w:rPr>
                <w:rFonts w:ascii="Arial" w:hAnsi="Arial" w:cs="Arial"/>
              </w:rPr>
            </w:pPr>
          </w:p>
        </w:tc>
      </w:tr>
      <w:tr w:rsidR="00034B42" w:rsidRPr="00B64E3D" w14:paraId="0B38077C" w14:textId="77777777" w:rsidTr="00773E5C">
        <w:trPr>
          <w:trHeight w:hRule="exact" w:val="366"/>
          <w:jc w:val="center"/>
        </w:trPr>
        <w:tc>
          <w:tcPr>
            <w:tcW w:w="0" w:type="auto"/>
            <w:shd w:val="clear" w:color="auto" w:fill="F2F2F2"/>
          </w:tcPr>
          <w:p w14:paraId="7988961E" w14:textId="77777777" w:rsidR="00034B42" w:rsidRPr="00B64E3D" w:rsidRDefault="00034B42" w:rsidP="00DC4588">
            <w:pPr>
              <w:rPr>
                <w:rFonts w:ascii="Arial" w:hAnsi="Arial" w:cs="Arial"/>
              </w:rPr>
            </w:pPr>
            <w:r w:rsidRPr="00B64E3D">
              <w:rPr>
                <w:rFonts w:ascii="Arial" w:hAnsi="Arial" w:cs="Arial"/>
                <w:b/>
                <w:bCs/>
              </w:rPr>
              <w:t>Criteria: Attributes</w:t>
            </w:r>
          </w:p>
        </w:tc>
        <w:tc>
          <w:tcPr>
            <w:tcW w:w="0" w:type="auto"/>
            <w:shd w:val="clear" w:color="auto" w:fill="F2F2F2"/>
          </w:tcPr>
          <w:p w14:paraId="07F3E919" w14:textId="77777777" w:rsidR="00034B42" w:rsidRPr="00B64E3D" w:rsidRDefault="00034B42" w:rsidP="00DC4588">
            <w:pPr>
              <w:jc w:val="center"/>
              <w:rPr>
                <w:rFonts w:ascii="Arial" w:hAnsi="Arial" w:cs="Arial"/>
              </w:rPr>
            </w:pPr>
            <w:r w:rsidRPr="00B64E3D">
              <w:rPr>
                <w:rFonts w:ascii="Arial" w:hAnsi="Arial" w:cs="Arial"/>
              </w:rPr>
              <w:t> </w:t>
            </w:r>
          </w:p>
        </w:tc>
        <w:tc>
          <w:tcPr>
            <w:tcW w:w="0" w:type="auto"/>
            <w:shd w:val="clear" w:color="auto" w:fill="F2F2F2"/>
          </w:tcPr>
          <w:p w14:paraId="334222A6" w14:textId="77777777" w:rsidR="00034B42" w:rsidRPr="00B64E3D" w:rsidRDefault="00034B42" w:rsidP="00DC4588">
            <w:pPr>
              <w:jc w:val="center"/>
              <w:rPr>
                <w:rFonts w:ascii="Arial" w:hAnsi="Arial" w:cs="Arial"/>
              </w:rPr>
            </w:pPr>
          </w:p>
        </w:tc>
      </w:tr>
      <w:tr w:rsidR="00034B42" w:rsidRPr="00B64E3D" w14:paraId="082976A0" w14:textId="77777777" w:rsidTr="00773E5C">
        <w:trPr>
          <w:trHeight w:hRule="exact" w:val="690"/>
          <w:jc w:val="center"/>
        </w:trPr>
        <w:tc>
          <w:tcPr>
            <w:tcW w:w="0" w:type="auto"/>
          </w:tcPr>
          <w:p w14:paraId="7F83D6F7" w14:textId="77777777" w:rsidR="00034B42" w:rsidRPr="00B64E3D" w:rsidRDefault="00034B42" w:rsidP="00DC4588">
            <w:pPr>
              <w:rPr>
                <w:rFonts w:ascii="Arial" w:hAnsi="Arial" w:cs="Arial"/>
              </w:rPr>
            </w:pPr>
            <w:r w:rsidRPr="00B64E3D">
              <w:rPr>
                <w:rFonts w:ascii="Arial" w:hAnsi="Arial" w:cs="Arial"/>
              </w:rPr>
              <w:t>Ability to work to strict deadlines and under pressure, with diverse briefs</w:t>
            </w:r>
          </w:p>
        </w:tc>
        <w:tc>
          <w:tcPr>
            <w:tcW w:w="0" w:type="auto"/>
          </w:tcPr>
          <w:p w14:paraId="7FDAC766"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0720960F" w14:textId="77777777" w:rsidR="00034B42" w:rsidRPr="00B64E3D" w:rsidRDefault="00034B42" w:rsidP="00DC4588">
            <w:pPr>
              <w:rPr>
                <w:rFonts w:ascii="Arial" w:hAnsi="Arial" w:cs="Arial"/>
              </w:rPr>
            </w:pPr>
          </w:p>
        </w:tc>
      </w:tr>
      <w:tr w:rsidR="00034B42" w:rsidRPr="00B64E3D" w14:paraId="3A78CB3B" w14:textId="77777777" w:rsidTr="00773E5C">
        <w:trPr>
          <w:trHeight w:hRule="exact" w:val="942"/>
          <w:jc w:val="center"/>
        </w:trPr>
        <w:tc>
          <w:tcPr>
            <w:tcW w:w="0" w:type="auto"/>
          </w:tcPr>
          <w:p w14:paraId="39B87BF1" w14:textId="77777777" w:rsidR="00034B42" w:rsidRPr="00B64E3D" w:rsidRDefault="00034B42" w:rsidP="00DC4588">
            <w:pPr>
              <w:rPr>
                <w:rFonts w:ascii="Arial" w:hAnsi="Arial" w:cs="Arial"/>
              </w:rPr>
            </w:pPr>
            <w:r w:rsidRPr="00B64E3D">
              <w:rPr>
                <w:rFonts w:ascii="Arial" w:hAnsi="Arial" w:cs="Arial"/>
              </w:rPr>
              <w:t>Embraces change and seeks to create innovative approaches to adapting to new requirements and ways of working</w:t>
            </w:r>
          </w:p>
        </w:tc>
        <w:tc>
          <w:tcPr>
            <w:tcW w:w="0" w:type="auto"/>
          </w:tcPr>
          <w:p w14:paraId="75779FA5"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093467A5" w14:textId="77777777" w:rsidR="00034B42" w:rsidRPr="00B64E3D" w:rsidRDefault="00034B42" w:rsidP="00DC4588">
            <w:pPr>
              <w:jc w:val="center"/>
              <w:rPr>
                <w:rFonts w:ascii="Arial" w:hAnsi="Arial" w:cs="Arial"/>
              </w:rPr>
            </w:pPr>
          </w:p>
        </w:tc>
      </w:tr>
      <w:tr w:rsidR="00034B42" w:rsidRPr="00B64E3D" w14:paraId="385BFA1C" w14:textId="77777777" w:rsidTr="00773E5C">
        <w:trPr>
          <w:trHeight w:hRule="exact" w:val="420"/>
          <w:jc w:val="center"/>
        </w:trPr>
        <w:tc>
          <w:tcPr>
            <w:tcW w:w="0" w:type="auto"/>
          </w:tcPr>
          <w:p w14:paraId="4719694E" w14:textId="77777777" w:rsidR="00034B42" w:rsidRPr="00B64E3D" w:rsidRDefault="00034B42" w:rsidP="00DC4588">
            <w:pPr>
              <w:rPr>
                <w:rFonts w:ascii="Arial" w:hAnsi="Arial" w:cs="Arial"/>
              </w:rPr>
            </w:pPr>
            <w:r w:rsidRPr="00B64E3D">
              <w:rPr>
                <w:rFonts w:ascii="Arial" w:hAnsi="Arial" w:cs="Arial"/>
              </w:rPr>
              <w:t>Proactive, self-starter who shows initiative</w:t>
            </w:r>
          </w:p>
        </w:tc>
        <w:tc>
          <w:tcPr>
            <w:tcW w:w="0" w:type="auto"/>
          </w:tcPr>
          <w:p w14:paraId="34E9AB21" w14:textId="77777777" w:rsidR="00034B42" w:rsidRPr="00B64E3D" w:rsidRDefault="00034B42" w:rsidP="00DC4588">
            <w:pPr>
              <w:jc w:val="center"/>
              <w:rPr>
                <w:rFonts w:ascii="Arial" w:hAnsi="Arial" w:cs="Arial"/>
              </w:rPr>
            </w:pPr>
            <w:r>
              <w:rPr>
                <w:rFonts w:ascii="Arial" w:hAnsi="Arial" w:cs="Arial"/>
              </w:rPr>
              <w:sym w:font="Wingdings" w:char="F0FC"/>
            </w:r>
          </w:p>
        </w:tc>
        <w:tc>
          <w:tcPr>
            <w:tcW w:w="0" w:type="auto"/>
          </w:tcPr>
          <w:p w14:paraId="0356EA02" w14:textId="77777777" w:rsidR="00034B42" w:rsidRPr="00B64E3D" w:rsidRDefault="00034B42" w:rsidP="00DC4588">
            <w:pPr>
              <w:jc w:val="center"/>
              <w:rPr>
                <w:rFonts w:ascii="Arial" w:hAnsi="Arial" w:cs="Arial"/>
              </w:rPr>
            </w:pPr>
          </w:p>
        </w:tc>
      </w:tr>
    </w:tbl>
    <w:p w14:paraId="7789ADF9" w14:textId="754DB765" w:rsidR="007E42E6" w:rsidRDefault="007E42E6">
      <w:pPr>
        <w:rPr>
          <w:rFonts w:ascii="Arial" w:hAnsi="Arial" w:cs="Arial"/>
          <w:sz w:val="22"/>
          <w:szCs w:val="22"/>
        </w:rPr>
      </w:pPr>
      <w:r>
        <w:rPr>
          <w:rFonts w:ascii="Arial" w:hAnsi="Arial" w:cs="Arial"/>
          <w:sz w:val="22"/>
          <w:szCs w:val="22"/>
        </w:rPr>
        <w:br w:type="page"/>
      </w:r>
    </w:p>
    <w:p w14:paraId="41818F48" w14:textId="77777777" w:rsidR="005E0F5E" w:rsidRPr="00285529" w:rsidRDefault="005E0F5E" w:rsidP="005E0F5E">
      <w:pPr>
        <w:jc w:val="both"/>
        <w:rPr>
          <w:rFonts w:ascii="Arial" w:hAnsi="Arial" w:cs="Arial"/>
          <w:sz w:val="22"/>
          <w:szCs w:val="22"/>
        </w:rPr>
      </w:pP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640"/>
      </w:tblGrid>
      <w:tr w:rsidR="005E0F5E" w:rsidRPr="00285529" w14:paraId="5ED6D5AC" w14:textId="77777777" w:rsidTr="0090571D">
        <w:tc>
          <w:tcPr>
            <w:tcW w:w="9640" w:type="dxa"/>
            <w:shd w:val="pct5" w:color="auto" w:fill="auto"/>
            <w:tcMar>
              <w:top w:w="0" w:type="dxa"/>
              <w:left w:w="108" w:type="dxa"/>
              <w:bottom w:w="0" w:type="dxa"/>
              <w:right w:w="108" w:type="dxa"/>
            </w:tcMar>
          </w:tcPr>
          <w:p w14:paraId="77E42490" w14:textId="77777777" w:rsidR="005E0F5E" w:rsidRPr="00285529" w:rsidRDefault="005E0F5E" w:rsidP="008920ED">
            <w:pPr>
              <w:jc w:val="both"/>
              <w:rPr>
                <w:rFonts w:ascii="Arial" w:hAnsi="Arial" w:cs="Arial"/>
                <w:sz w:val="22"/>
                <w:szCs w:val="22"/>
              </w:rPr>
            </w:pPr>
            <w:r w:rsidRPr="00285529">
              <w:rPr>
                <w:rFonts w:ascii="Arial" w:hAnsi="Arial" w:cs="Arial"/>
                <w:b/>
                <w:sz w:val="22"/>
                <w:szCs w:val="22"/>
              </w:rPr>
              <w:t>Effective Behaviours Framework</w:t>
            </w:r>
          </w:p>
          <w:p w14:paraId="065B92F0" w14:textId="77777777" w:rsidR="005E0F5E" w:rsidRPr="00285529" w:rsidRDefault="005E0F5E" w:rsidP="008920ED">
            <w:pPr>
              <w:autoSpaceDE w:val="0"/>
              <w:autoSpaceDN w:val="0"/>
              <w:adjustRightInd w:val="0"/>
              <w:jc w:val="both"/>
              <w:rPr>
                <w:rFonts w:ascii="Arial" w:eastAsia="Calibri" w:hAnsi="Arial" w:cs="Arial"/>
                <w:sz w:val="22"/>
                <w:szCs w:val="22"/>
              </w:rPr>
            </w:pPr>
          </w:p>
          <w:p w14:paraId="0220C6F3" w14:textId="77777777" w:rsidR="005E0F5E" w:rsidRPr="00285529" w:rsidRDefault="005E0F5E" w:rsidP="008920ED">
            <w:pPr>
              <w:autoSpaceDE w:val="0"/>
              <w:autoSpaceDN w:val="0"/>
              <w:adjustRightInd w:val="0"/>
              <w:jc w:val="both"/>
              <w:rPr>
                <w:rFonts w:ascii="Arial" w:hAnsi="Arial" w:cs="Arial"/>
                <w:b/>
                <w:sz w:val="22"/>
                <w:szCs w:val="22"/>
              </w:rPr>
            </w:pPr>
            <w:r w:rsidRPr="00285529">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3E7D0FE0" w14:textId="77777777" w:rsidR="005E0F5E" w:rsidRPr="00285529" w:rsidRDefault="005E0F5E" w:rsidP="008920ED">
            <w:pPr>
              <w:jc w:val="both"/>
              <w:rPr>
                <w:rFonts w:ascii="Arial" w:hAnsi="Arial" w:cs="Arial"/>
                <w:b/>
                <w:sz w:val="22"/>
                <w:szCs w:val="22"/>
              </w:rPr>
            </w:pPr>
          </w:p>
        </w:tc>
      </w:tr>
      <w:tr w:rsidR="005E0F5E" w:rsidRPr="00285529" w14:paraId="0C71E087" w14:textId="77777777" w:rsidTr="0090571D">
        <w:tc>
          <w:tcPr>
            <w:tcW w:w="9640" w:type="dxa"/>
            <w:tcMar>
              <w:top w:w="0" w:type="dxa"/>
              <w:left w:w="108" w:type="dxa"/>
              <w:bottom w:w="0" w:type="dxa"/>
              <w:right w:w="108" w:type="dxa"/>
            </w:tcMar>
          </w:tcPr>
          <w:p w14:paraId="72D01B65"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Managing self and personal skills:</w:t>
            </w:r>
          </w:p>
          <w:p w14:paraId="34B7F1D2"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xml:space="preserve">Willing and able to assess and apply own skills, </w:t>
            </w:r>
            <w:proofErr w:type="gramStart"/>
            <w:r w:rsidRPr="00285529">
              <w:rPr>
                <w:rFonts w:ascii="Arial" w:hAnsi="Arial" w:cs="Arial"/>
                <w:sz w:val="22"/>
                <w:szCs w:val="22"/>
              </w:rPr>
              <w:t>abilities</w:t>
            </w:r>
            <w:proofErr w:type="gramEnd"/>
            <w:r w:rsidRPr="00285529">
              <w:rPr>
                <w:rFonts w:ascii="Arial" w:hAnsi="Arial" w:cs="Arial"/>
                <w:sz w:val="22"/>
                <w:szCs w:val="22"/>
              </w:rPr>
              <w:t xml:space="preserve"> and experience.  Being aware of own behaviour and how it impacts on others.</w:t>
            </w:r>
          </w:p>
          <w:p w14:paraId="0FC4D025"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04047D45" w14:textId="77777777" w:rsidTr="0090571D">
        <w:tc>
          <w:tcPr>
            <w:tcW w:w="9640" w:type="dxa"/>
            <w:tcMar>
              <w:top w:w="0" w:type="dxa"/>
              <w:left w:w="108" w:type="dxa"/>
              <w:bottom w:w="0" w:type="dxa"/>
              <w:right w:w="108" w:type="dxa"/>
            </w:tcMar>
          </w:tcPr>
          <w:p w14:paraId="07BF60A8"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Delivering excellent service:</w:t>
            </w:r>
          </w:p>
          <w:p w14:paraId="53EBB6B1"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xml:space="preserve">Providing the best quality service to all students and staff and to external customers </w:t>
            </w:r>
            <w:proofErr w:type="gramStart"/>
            <w:r w:rsidRPr="00285529">
              <w:rPr>
                <w:rFonts w:ascii="Arial" w:hAnsi="Arial" w:cs="Arial"/>
                <w:sz w:val="22"/>
                <w:szCs w:val="22"/>
              </w:rPr>
              <w:t>e.g.</w:t>
            </w:r>
            <w:proofErr w:type="gramEnd"/>
            <w:r w:rsidRPr="00285529">
              <w:rPr>
                <w:rFonts w:ascii="Arial" w:hAnsi="Arial" w:cs="Arial"/>
                <w:sz w:val="22"/>
                <w:szCs w:val="22"/>
              </w:rPr>
              <w:t xml:space="preserve"> clients, suppliers. Building genuine and open long-term relationships </w:t>
            </w:r>
            <w:proofErr w:type="gramStart"/>
            <w:r w:rsidRPr="00285529">
              <w:rPr>
                <w:rFonts w:ascii="Arial" w:hAnsi="Arial" w:cs="Arial"/>
                <w:sz w:val="22"/>
                <w:szCs w:val="22"/>
              </w:rPr>
              <w:t>in order to</w:t>
            </w:r>
            <w:proofErr w:type="gramEnd"/>
            <w:r w:rsidRPr="00285529">
              <w:rPr>
                <w:rFonts w:ascii="Arial" w:hAnsi="Arial" w:cs="Arial"/>
                <w:sz w:val="22"/>
                <w:szCs w:val="22"/>
              </w:rPr>
              <w:t xml:space="preserve"> drive up service standards.</w:t>
            </w:r>
          </w:p>
          <w:p w14:paraId="14CC7DD8"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0A2E20B6" w14:textId="77777777" w:rsidTr="0090571D">
        <w:tc>
          <w:tcPr>
            <w:tcW w:w="9640" w:type="dxa"/>
            <w:tcMar>
              <w:top w:w="0" w:type="dxa"/>
              <w:left w:w="108" w:type="dxa"/>
              <w:bottom w:w="0" w:type="dxa"/>
              <w:right w:w="108" w:type="dxa"/>
            </w:tcMar>
          </w:tcPr>
          <w:p w14:paraId="3B468394"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Finding innovative solutions:</w:t>
            </w:r>
          </w:p>
          <w:p w14:paraId="1B32917F"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Taking a holistic view and working enthusiastically and with creativity to analyse problems and develop innovative and workable solutions.  Identifying opportunities for innovation.</w:t>
            </w:r>
          </w:p>
          <w:p w14:paraId="7E04689C"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4292BAC2" w14:textId="77777777" w:rsidTr="0090571D">
        <w:tc>
          <w:tcPr>
            <w:tcW w:w="9640" w:type="dxa"/>
            <w:tcMar>
              <w:top w:w="0" w:type="dxa"/>
              <w:left w:w="108" w:type="dxa"/>
              <w:bottom w:w="0" w:type="dxa"/>
              <w:right w:w="108" w:type="dxa"/>
            </w:tcMar>
          </w:tcPr>
          <w:p w14:paraId="26A9994C"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Embracing change:</w:t>
            </w:r>
          </w:p>
          <w:p w14:paraId="536AAE68"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Adjusting to unfamiliar situations, demands and changing roles.  Seeing change as an opportunity and being receptive to new ideas.</w:t>
            </w:r>
          </w:p>
          <w:p w14:paraId="3EB1B5A8"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5400FB2E" w14:textId="77777777" w:rsidTr="0090571D">
        <w:tc>
          <w:tcPr>
            <w:tcW w:w="9640" w:type="dxa"/>
            <w:tcMar>
              <w:top w:w="0" w:type="dxa"/>
              <w:left w:w="108" w:type="dxa"/>
              <w:bottom w:w="0" w:type="dxa"/>
              <w:right w:w="108" w:type="dxa"/>
            </w:tcMar>
          </w:tcPr>
          <w:p w14:paraId="12137E52"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Using resources:</w:t>
            </w:r>
          </w:p>
          <w:p w14:paraId="10E1BB1A"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xml:space="preserve">Making effective use of available resources including people, information, </w:t>
            </w:r>
            <w:proofErr w:type="gramStart"/>
            <w:r w:rsidRPr="00285529">
              <w:rPr>
                <w:rFonts w:ascii="Arial" w:hAnsi="Arial" w:cs="Arial"/>
                <w:sz w:val="22"/>
                <w:szCs w:val="22"/>
              </w:rPr>
              <w:t>networks</w:t>
            </w:r>
            <w:proofErr w:type="gramEnd"/>
            <w:r w:rsidRPr="00285529">
              <w:rPr>
                <w:rFonts w:ascii="Arial" w:hAnsi="Arial" w:cs="Arial"/>
                <w:sz w:val="22"/>
                <w:szCs w:val="22"/>
              </w:rPr>
              <w:t xml:space="preserve"> and budgets.  Being aware of the financial and commercial aspects of the University.</w:t>
            </w:r>
          </w:p>
          <w:p w14:paraId="3ED38779" w14:textId="77777777" w:rsidR="005E0F5E" w:rsidRPr="00285529" w:rsidRDefault="005E0F5E" w:rsidP="008920ED">
            <w:pPr>
              <w:jc w:val="both"/>
              <w:rPr>
                <w:rFonts w:ascii="Arial" w:hAnsi="Arial" w:cs="Arial"/>
                <w:sz w:val="22"/>
                <w:szCs w:val="22"/>
              </w:rPr>
            </w:pPr>
          </w:p>
        </w:tc>
      </w:tr>
      <w:tr w:rsidR="005E0F5E" w:rsidRPr="00285529" w14:paraId="7B04890C" w14:textId="77777777" w:rsidTr="0090571D">
        <w:tc>
          <w:tcPr>
            <w:tcW w:w="9640" w:type="dxa"/>
            <w:tcMar>
              <w:top w:w="0" w:type="dxa"/>
              <w:left w:w="108" w:type="dxa"/>
              <w:bottom w:w="0" w:type="dxa"/>
              <w:right w:w="108" w:type="dxa"/>
            </w:tcMar>
          </w:tcPr>
          <w:p w14:paraId="44B105D4"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Engaging with the big picture:</w:t>
            </w:r>
          </w:p>
          <w:p w14:paraId="563961FE"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xml:space="preserve">Seeing the work that you do in the context of the bigger picture </w:t>
            </w:r>
            <w:proofErr w:type="gramStart"/>
            <w:r w:rsidRPr="00285529">
              <w:rPr>
                <w:rFonts w:ascii="Arial" w:hAnsi="Arial" w:cs="Arial"/>
                <w:sz w:val="22"/>
                <w:szCs w:val="22"/>
              </w:rPr>
              <w:t>e.g.</w:t>
            </w:r>
            <w:proofErr w:type="gramEnd"/>
            <w:r w:rsidRPr="00285529">
              <w:rPr>
                <w:rFonts w:ascii="Arial" w:hAnsi="Arial" w:cs="Arial"/>
                <w:sz w:val="22"/>
                <w:szCs w:val="22"/>
              </w:rPr>
              <w:t xml:space="preserve"> in the context of what the University/other departments are striving to achieve and taking a long-term view.  Communicating vision clearly and enthusiastically to inspire and motivate others.</w:t>
            </w:r>
          </w:p>
          <w:p w14:paraId="72712E27"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5F6251D1" w14:textId="77777777" w:rsidTr="0090571D">
        <w:tc>
          <w:tcPr>
            <w:tcW w:w="9640" w:type="dxa"/>
            <w:tcMar>
              <w:top w:w="0" w:type="dxa"/>
              <w:left w:w="108" w:type="dxa"/>
              <w:bottom w:w="0" w:type="dxa"/>
              <w:right w:w="108" w:type="dxa"/>
            </w:tcMar>
          </w:tcPr>
          <w:p w14:paraId="780A8D5D"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Developing self and others:</w:t>
            </w:r>
          </w:p>
          <w:p w14:paraId="47DE1A4D"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xml:space="preserve">Showing commitment to own development and supporting and encouraging others to develop their knowledge, </w:t>
            </w:r>
            <w:proofErr w:type="gramStart"/>
            <w:r w:rsidRPr="00285529">
              <w:rPr>
                <w:rFonts w:ascii="Arial" w:hAnsi="Arial" w:cs="Arial"/>
                <w:sz w:val="22"/>
                <w:szCs w:val="22"/>
              </w:rPr>
              <w:t>skills</w:t>
            </w:r>
            <w:proofErr w:type="gramEnd"/>
            <w:r w:rsidRPr="00285529">
              <w:rPr>
                <w:rFonts w:ascii="Arial" w:hAnsi="Arial" w:cs="Arial"/>
                <w:sz w:val="22"/>
                <w:szCs w:val="22"/>
              </w:rPr>
              <w:t xml:space="preserve"> and behaviours to enable them to reach their full potential for the wider benefit of the University.</w:t>
            </w:r>
          </w:p>
          <w:p w14:paraId="2EA3DD02"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25C6BDAA" w14:textId="77777777" w:rsidTr="0090571D">
        <w:tc>
          <w:tcPr>
            <w:tcW w:w="9640" w:type="dxa"/>
            <w:tcMar>
              <w:top w:w="0" w:type="dxa"/>
              <w:left w:w="108" w:type="dxa"/>
              <w:bottom w:w="0" w:type="dxa"/>
              <w:right w:w="108" w:type="dxa"/>
            </w:tcMar>
          </w:tcPr>
          <w:p w14:paraId="59E9B2B0"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Working with people:</w:t>
            </w:r>
          </w:p>
          <w:p w14:paraId="7578FC20"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xml:space="preserve">Working co-operatively with others </w:t>
            </w:r>
            <w:proofErr w:type="gramStart"/>
            <w:r w:rsidRPr="00285529">
              <w:rPr>
                <w:rFonts w:ascii="Arial" w:hAnsi="Arial" w:cs="Arial"/>
                <w:sz w:val="22"/>
                <w:szCs w:val="22"/>
              </w:rPr>
              <w:t>in order to</w:t>
            </w:r>
            <w:proofErr w:type="gramEnd"/>
            <w:r w:rsidRPr="00285529">
              <w:rPr>
                <w:rFonts w:ascii="Arial" w:hAnsi="Arial" w:cs="Arial"/>
                <w:sz w:val="22"/>
                <w:szCs w:val="22"/>
              </w:rPr>
              <w:t xml:space="preserve"> achieve objectives.  Demonstrating a commitment to diversity and applying a wider range of interpersonal skills. </w:t>
            </w:r>
          </w:p>
          <w:p w14:paraId="3D6D50EF"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r w:rsidR="005E0F5E" w:rsidRPr="00285529" w14:paraId="100EC040" w14:textId="77777777" w:rsidTr="0090571D">
        <w:tc>
          <w:tcPr>
            <w:tcW w:w="9640" w:type="dxa"/>
            <w:tcMar>
              <w:top w:w="0" w:type="dxa"/>
              <w:left w:w="108" w:type="dxa"/>
              <w:bottom w:w="0" w:type="dxa"/>
              <w:right w:w="108" w:type="dxa"/>
            </w:tcMar>
          </w:tcPr>
          <w:p w14:paraId="5466D841" w14:textId="77777777" w:rsidR="005E0F5E" w:rsidRPr="00285529" w:rsidRDefault="005E0F5E" w:rsidP="008920ED">
            <w:pPr>
              <w:jc w:val="both"/>
              <w:rPr>
                <w:rFonts w:ascii="Arial" w:hAnsi="Arial" w:cs="Arial"/>
                <w:b/>
                <w:sz w:val="22"/>
                <w:szCs w:val="22"/>
              </w:rPr>
            </w:pPr>
            <w:r w:rsidRPr="00285529">
              <w:rPr>
                <w:rFonts w:ascii="Arial" w:hAnsi="Arial" w:cs="Arial"/>
                <w:b/>
                <w:sz w:val="22"/>
                <w:szCs w:val="22"/>
              </w:rPr>
              <w:t>Achieving results:</w:t>
            </w:r>
          </w:p>
          <w:p w14:paraId="088329FB"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Planning and organising workloads to ensure that deadlines are met within resource constraints.  Consistently meeting objectives and success criteria.</w:t>
            </w:r>
          </w:p>
          <w:p w14:paraId="2AEE3908" w14:textId="77777777" w:rsidR="005E0F5E" w:rsidRPr="00285529" w:rsidRDefault="005E0F5E" w:rsidP="008920ED">
            <w:pPr>
              <w:jc w:val="both"/>
              <w:rPr>
                <w:rFonts w:ascii="Arial" w:hAnsi="Arial" w:cs="Arial"/>
                <w:sz w:val="22"/>
                <w:szCs w:val="22"/>
              </w:rPr>
            </w:pPr>
            <w:r w:rsidRPr="00285529">
              <w:rPr>
                <w:rFonts w:ascii="Arial" w:hAnsi="Arial" w:cs="Arial"/>
                <w:sz w:val="22"/>
                <w:szCs w:val="22"/>
              </w:rPr>
              <w:t>  </w:t>
            </w:r>
          </w:p>
        </w:tc>
      </w:tr>
    </w:tbl>
    <w:p w14:paraId="20F210A6" w14:textId="77777777" w:rsidR="005E0F5E" w:rsidRPr="00285529" w:rsidRDefault="005E0F5E" w:rsidP="005E0F5E">
      <w:pPr>
        <w:jc w:val="both"/>
        <w:rPr>
          <w:rFonts w:ascii="Arial" w:hAnsi="Arial" w:cs="Arial"/>
          <w:sz w:val="22"/>
          <w:szCs w:val="22"/>
        </w:rPr>
      </w:pPr>
    </w:p>
    <w:p w14:paraId="6ADC6460" w14:textId="5396CE1E" w:rsidR="00CA5CD7" w:rsidRPr="00396F46" w:rsidRDefault="00CA5CD7" w:rsidP="00117D9E">
      <w:pPr>
        <w:rPr>
          <w:rFonts w:ascii="Arial" w:hAnsi="Arial" w:cs="Arial"/>
          <w:sz w:val="22"/>
          <w:szCs w:val="22"/>
        </w:rPr>
      </w:pPr>
    </w:p>
    <w:sectPr w:rsidR="00CA5CD7" w:rsidRPr="00396F46" w:rsidSect="009F0E6B">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9315B" w14:textId="77777777" w:rsidR="005A3600" w:rsidRDefault="005A3600">
      <w:r>
        <w:separator/>
      </w:r>
    </w:p>
  </w:endnote>
  <w:endnote w:type="continuationSeparator" w:id="0">
    <w:p w14:paraId="0573590A" w14:textId="77777777" w:rsidR="005A3600" w:rsidRDefault="005A3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762" w14:textId="1B84CDD2" w:rsidR="00946149" w:rsidRPr="009C096B" w:rsidRDefault="00946149">
    <w:pPr>
      <w:pStyle w:val="Footer"/>
      <w:rPr>
        <w:rFonts w:ascii="Arial" w:hAnsi="Arial" w:cs="Arial"/>
      </w:rPr>
    </w:pPr>
    <w:r>
      <w:rPr>
        <w:rFonts w:ascii="Arial" w:hAnsi="Arial" w:cs="Arial"/>
      </w:rPr>
      <w:t>Research Project Manager JD</w:t>
    </w:r>
    <w:r w:rsidRPr="009C096B">
      <w:rPr>
        <w:rFonts w:ascii="Arial" w:hAnsi="Arial" w:cs="Arial"/>
      </w:rPr>
      <w:tab/>
      <w:t xml:space="preserve">Page </w:t>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3B4889">
      <w:rPr>
        <w:rFonts w:ascii="Arial" w:hAnsi="Arial" w:cs="Arial"/>
        <w:noProof/>
      </w:rPr>
      <w:t>1</w:t>
    </w:r>
    <w:r w:rsidRPr="009C096B">
      <w:rPr>
        <w:rFonts w:ascii="Arial" w:hAnsi="Arial" w:cs="Arial"/>
      </w:rPr>
      <w:fldChar w:fldCharType="end"/>
    </w: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DATE \@ "dd/MM/yyyy" </w:instrText>
    </w:r>
    <w:r w:rsidRPr="009C096B">
      <w:rPr>
        <w:rFonts w:ascii="Arial" w:hAnsi="Arial" w:cs="Arial"/>
      </w:rPr>
      <w:fldChar w:fldCharType="separate"/>
    </w:r>
    <w:r w:rsidR="00FF7EFE">
      <w:rPr>
        <w:rFonts w:ascii="Arial" w:hAnsi="Arial" w:cs="Arial"/>
        <w:noProof/>
      </w:rPr>
      <w:t>23/01/2023</w:t>
    </w:r>
    <w:r w:rsidRPr="009C096B">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B622" w14:textId="77777777" w:rsidR="005A3600" w:rsidRDefault="005A3600">
      <w:r>
        <w:separator/>
      </w:r>
    </w:p>
  </w:footnote>
  <w:footnote w:type="continuationSeparator" w:id="0">
    <w:p w14:paraId="4A1FE0D9" w14:textId="77777777" w:rsidR="005A3600" w:rsidRDefault="005A3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FC080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3DF282B"/>
    <w:multiLevelType w:val="hybridMultilevel"/>
    <w:tmpl w:val="79147270"/>
    <w:lvl w:ilvl="0" w:tplc="4A2011C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7D7A4A"/>
    <w:multiLevelType w:val="hybridMultilevel"/>
    <w:tmpl w:val="5508AA2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01413BA"/>
    <w:multiLevelType w:val="hybridMultilevel"/>
    <w:tmpl w:val="FB50F7C4"/>
    <w:lvl w:ilvl="0" w:tplc="08090019">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5" w15:restartNumberingAfterBreak="0">
    <w:nsid w:val="4B0C5E86"/>
    <w:multiLevelType w:val="hybridMultilevel"/>
    <w:tmpl w:val="92125D2A"/>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AF81919"/>
    <w:multiLevelType w:val="hybridMultilevel"/>
    <w:tmpl w:val="0F1E3E1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16cid:durableId="1984964399">
    <w:abstractNumId w:val="0"/>
  </w:num>
  <w:num w:numId="2" w16cid:durableId="1321424715">
    <w:abstractNumId w:val="0"/>
  </w:num>
  <w:num w:numId="3" w16cid:durableId="521670486">
    <w:abstractNumId w:val="0"/>
  </w:num>
  <w:num w:numId="4" w16cid:durableId="1126388581">
    <w:abstractNumId w:val="0"/>
  </w:num>
  <w:num w:numId="5" w16cid:durableId="1691685444">
    <w:abstractNumId w:val="0"/>
  </w:num>
  <w:num w:numId="6" w16cid:durableId="1277836755">
    <w:abstractNumId w:val="0"/>
  </w:num>
  <w:num w:numId="7" w16cid:durableId="1743133961">
    <w:abstractNumId w:val="0"/>
  </w:num>
  <w:num w:numId="8" w16cid:durableId="132794996">
    <w:abstractNumId w:val="0"/>
  </w:num>
  <w:num w:numId="9" w16cid:durableId="1650986492">
    <w:abstractNumId w:val="0"/>
  </w:num>
  <w:num w:numId="10" w16cid:durableId="1740250370">
    <w:abstractNumId w:val="0"/>
  </w:num>
  <w:num w:numId="11" w16cid:durableId="2078819445">
    <w:abstractNumId w:val="0"/>
  </w:num>
  <w:num w:numId="12" w16cid:durableId="1858763255">
    <w:abstractNumId w:val="0"/>
  </w:num>
  <w:num w:numId="13" w16cid:durableId="710956324">
    <w:abstractNumId w:val="0"/>
  </w:num>
  <w:num w:numId="14" w16cid:durableId="1896502707">
    <w:abstractNumId w:val="4"/>
  </w:num>
  <w:num w:numId="15" w16cid:durableId="1294213108">
    <w:abstractNumId w:val="5"/>
  </w:num>
  <w:num w:numId="16" w16cid:durableId="1480804487">
    <w:abstractNumId w:val="6"/>
  </w:num>
  <w:num w:numId="17" w16cid:durableId="2113937079">
    <w:abstractNumId w:val="3"/>
  </w:num>
  <w:num w:numId="18" w16cid:durableId="1224027443">
    <w:abstractNumId w:val="2"/>
  </w:num>
  <w:num w:numId="19" w16cid:durableId="2120636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30395"/>
    <w:rsid w:val="00034B42"/>
    <w:rsid w:val="00040B67"/>
    <w:rsid w:val="000415E8"/>
    <w:rsid w:val="00061F9D"/>
    <w:rsid w:val="0006494F"/>
    <w:rsid w:val="00074507"/>
    <w:rsid w:val="00090DFE"/>
    <w:rsid w:val="000C15B5"/>
    <w:rsid w:val="000D2B79"/>
    <w:rsid w:val="000E220E"/>
    <w:rsid w:val="000E22B1"/>
    <w:rsid w:val="000E718C"/>
    <w:rsid w:val="000F7431"/>
    <w:rsid w:val="0011290F"/>
    <w:rsid w:val="00117D9E"/>
    <w:rsid w:val="001376B8"/>
    <w:rsid w:val="00144005"/>
    <w:rsid w:val="00161683"/>
    <w:rsid w:val="00162991"/>
    <w:rsid w:val="0016475C"/>
    <w:rsid w:val="00167FD5"/>
    <w:rsid w:val="001817C8"/>
    <w:rsid w:val="00190EC4"/>
    <w:rsid w:val="0019248D"/>
    <w:rsid w:val="001B0047"/>
    <w:rsid w:val="001B739A"/>
    <w:rsid w:val="001E4E12"/>
    <w:rsid w:val="001E666C"/>
    <w:rsid w:val="001E7280"/>
    <w:rsid w:val="001F758B"/>
    <w:rsid w:val="00202B39"/>
    <w:rsid w:val="00204FB3"/>
    <w:rsid w:val="00236DCC"/>
    <w:rsid w:val="00240E79"/>
    <w:rsid w:val="00255C1F"/>
    <w:rsid w:val="00264A14"/>
    <w:rsid w:val="002C17A2"/>
    <w:rsid w:val="002D664B"/>
    <w:rsid w:val="002F04D3"/>
    <w:rsid w:val="002F7E94"/>
    <w:rsid w:val="0031066A"/>
    <w:rsid w:val="00321B02"/>
    <w:rsid w:val="0032640C"/>
    <w:rsid w:val="00332D3C"/>
    <w:rsid w:val="00377B5E"/>
    <w:rsid w:val="00396F46"/>
    <w:rsid w:val="00397902"/>
    <w:rsid w:val="003B4889"/>
    <w:rsid w:val="003E0562"/>
    <w:rsid w:val="003F4639"/>
    <w:rsid w:val="00405014"/>
    <w:rsid w:val="00407A43"/>
    <w:rsid w:val="00416442"/>
    <w:rsid w:val="0043247E"/>
    <w:rsid w:val="0044037F"/>
    <w:rsid w:val="00464D6E"/>
    <w:rsid w:val="00475354"/>
    <w:rsid w:val="004768C8"/>
    <w:rsid w:val="00494081"/>
    <w:rsid w:val="004B688D"/>
    <w:rsid w:val="004C54DD"/>
    <w:rsid w:val="004D0B45"/>
    <w:rsid w:val="004F12D4"/>
    <w:rsid w:val="005106C4"/>
    <w:rsid w:val="0052570C"/>
    <w:rsid w:val="00535E28"/>
    <w:rsid w:val="00543DE6"/>
    <w:rsid w:val="0056070A"/>
    <w:rsid w:val="00570F3C"/>
    <w:rsid w:val="00573B4B"/>
    <w:rsid w:val="00581CB3"/>
    <w:rsid w:val="00594CFD"/>
    <w:rsid w:val="005A141E"/>
    <w:rsid w:val="005A3600"/>
    <w:rsid w:val="005B17E3"/>
    <w:rsid w:val="005B6A58"/>
    <w:rsid w:val="005C02DF"/>
    <w:rsid w:val="005D1E94"/>
    <w:rsid w:val="005D346C"/>
    <w:rsid w:val="005E0F5E"/>
    <w:rsid w:val="005F3248"/>
    <w:rsid w:val="00605E19"/>
    <w:rsid w:val="00611EFB"/>
    <w:rsid w:val="00654E06"/>
    <w:rsid w:val="00660A39"/>
    <w:rsid w:val="006620DB"/>
    <w:rsid w:val="006710C3"/>
    <w:rsid w:val="00671DC7"/>
    <w:rsid w:val="00696BBC"/>
    <w:rsid w:val="006A3E77"/>
    <w:rsid w:val="006B5F26"/>
    <w:rsid w:val="006B6BA7"/>
    <w:rsid w:val="006C4F7B"/>
    <w:rsid w:val="006E464E"/>
    <w:rsid w:val="006E5773"/>
    <w:rsid w:val="00700462"/>
    <w:rsid w:val="00731929"/>
    <w:rsid w:val="00734CFE"/>
    <w:rsid w:val="00752C41"/>
    <w:rsid w:val="007531D3"/>
    <w:rsid w:val="00755CCD"/>
    <w:rsid w:val="00773E5C"/>
    <w:rsid w:val="00792506"/>
    <w:rsid w:val="00794757"/>
    <w:rsid w:val="007B63FF"/>
    <w:rsid w:val="007C5F5C"/>
    <w:rsid w:val="007D253B"/>
    <w:rsid w:val="007E42E6"/>
    <w:rsid w:val="00817E2F"/>
    <w:rsid w:val="00822DDD"/>
    <w:rsid w:val="00833353"/>
    <w:rsid w:val="00856CAC"/>
    <w:rsid w:val="0087422B"/>
    <w:rsid w:val="00876DC7"/>
    <w:rsid w:val="00886915"/>
    <w:rsid w:val="008E1AA9"/>
    <w:rsid w:val="008E2602"/>
    <w:rsid w:val="0090571D"/>
    <w:rsid w:val="009237D6"/>
    <w:rsid w:val="0092662E"/>
    <w:rsid w:val="00932AEA"/>
    <w:rsid w:val="0094031B"/>
    <w:rsid w:val="00946149"/>
    <w:rsid w:val="00953469"/>
    <w:rsid w:val="00966110"/>
    <w:rsid w:val="009745A1"/>
    <w:rsid w:val="00980644"/>
    <w:rsid w:val="00996046"/>
    <w:rsid w:val="009B0428"/>
    <w:rsid w:val="009B24BE"/>
    <w:rsid w:val="009B6948"/>
    <w:rsid w:val="009C096B"/>
    <w:rsid w:val="009C0BB4"/>
    <w:rsid w:val="009C508E"/>
    <w:rsid w:val="009D01CB"/>
    <w:rsid w:val="009E503B"/>
    <w:rsid w:val="009F0E6B"/>
    <w:rsid w:val="009F3CF4"/>
    <w:rsid w:val="009F6131"/>
    <w:rsid w:val="00A302F2"/>
    <w:rsid w:val="00A36AFB"/>
    <w:rsid w:val="00A42443"/>
    <w:rsid w:val="00A4467F"/>
    <w:rsid w:val="00A47E14"/>
    <w:rsid w:val="00A579B9"/>
    <w:rsid w:val="00A601E3"/>
    <w:rsid w:val="00A72F8D"/>
    <w:rsid w:val="00A94208"/>
    <w:rsid w:val="00A9491E"/>
    <w:rsid w:val="00AA1DE8"/>
    <w:rsid w:val="00AC598A"/>
    <w:rsid w:val="00AE6A5D"/>
    <w:rsid w:val="00B00582"/>
    <w:rsid w:val="00B230A9"/>
    <w:rsid w:val="00B30382"/>
    <w:rsid w:val="00B47D1E"/>
    <w:rsid w:val="00B5304A"/>
    <w:rsid w:val="00B82CAA"/>
    <w:rsid w:val="00BA7BD7"/>
    <w:rsid w:val="00BB59BA"/>
    <w:rsid w:val="00BE7DF4"/>
    <w:rsid w:val="00C17D01"/>
    <w:rsid w:val="00C30A02"/>
    <w:rsid w:val="00C41336"/>
    <w:rsid w:val="00C70DB7"/>
    <w:rsid w:val="00C71540"/>
    <w:rsid w:val="00C75536"/>
    <w:rsid w:val="00C8028F"/>
    <w:rsid w:val="00CA36E6"/>
    <w:rsid w:val="00CA4D1C"/>
    <w:rsid w:val="00CA533A"/>
    <w:rsid w:val="00CA5C9E"/>
    <w:rsid w:val="00CA5CD7"/>
    <w:rsid w:val="00CB410B"/>
    <w:rsid w:val="00CC0DAB"/>
    <w:rsid w:val="00CC430C"/>
    <w:rsid w:val="00CC5F25"/>
    <w:rsid w:val="00CC5FE3"/>
    <w:rsid w:val="00CE1C2C"/>
    <w:rsid w:val="00CE7A3B"/>
    <w:rsid w:val="00CF6402"/>
    <w:rsid w:val="00D17A40"/>
    <w:rsid w:val="00D2690C"/>
    <w:rsid w:val="00D30333"/>
    <w:rsid w:val="00D4342E"/>
    <w:rsid w:val="00D57175"/>
    <w:rsid w:val="00D65CE4"/>
    <w:rsid w:val="00D65F35"/>
    <w:rsid w:val="00D723AD"/>
    <w:rsid w:val="00D83017"/>
    <w:rsid w:val="00DB72CA"/>
    <w:rsid w:val="00DF33C9"/>
    <w:rsid w:val="00DF7F5F"/>
    <w:rsid w:val="00E01C94"/>
    <w:rsid w:val="00E10EAA"/>
    <w:rsid w:val="00E1360E"/>
    <w:rsid w:val="00E14CE9"/>
    <w:rsid w:val="00E221FB"/>
    <w:rsid w:val="00E30739"/>
    <w:rsid w:val="00E50EA9"/>
    <w:rsid w:val="00E72EDB"/>
    <w:rsid w:val="00EB19A0"/>
    <w:rsid w:val="00EB1CA9"/>
    <w:rsid w:val="00EB2E3C"/>
    <w:rsid w:val="00EB4C25"/>
    <w:rsid w:val="00EE2A59"/>
    <w:rsid w:val="00EE786D"/>
    <w:rsid w:val="00F02950"/>
    <w:rsid w:val="00F0459A"/>
    <w:rsid w:val="00F44BF5"/>
    <w:rsid w:val="00F452FD"/>
    <w:rsid w:val="00F55F79"/>
    <w:rsid w:val="00F76077"/>
    <w:rsid w:val="00F77D0E"/>
    <w:rsid w:val="00F80367"/>
    <w:rsid w:val="00F91720"/>
    <w:rsid w:val="00FB63B5"/>
    <w:rsid w:val="00FB6A69"/>
    <w:rsid w:val="00FD4FCB"/>
    <w:rsid w:val="00FD72DB"/>
    <w:rsid w:val="00FE3731"/>
    <w:rsid w:val="00FF3703"/>
    <w:rsid w:val="00FF7E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6996D"/>
  <w15:docId w15:val="{65CCBF74-9757-45B5-B4DD-819DD5DD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D1C"/>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4D1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A4D1C"/>
    <w:pPr>
      <w:tabs>
        <w:tab w:val="center" w:pos="4153"/>
        <w:tab w:val="right" w:pos="8306"/>
      </w:tabs>
    </w:pPr>
  </w:style>
  <w:style w:type="character" w:customStyle="1" w:styleId="HeaderChar">
    <w:name w:val="Header Char"/>
    <w:basedOn w:val="DefaultParagraphFont"/>
    <w:link w:val="Header"/>
    <w:uiPriority w:val="99"/>
    <w:semiHidden/>
    <w:locked/>
    <w:rsid w:val="00494081"/>
    <w:rPr>
      <w:sz w:val="20"/>
      <w:szCs w:val="20"/>
      <w:lang w:eastAsia="en-US"/>
    </w:rPr>
  </w:style>
  <w:style w:type="paragraph" w:styleId="Footer">
    <w:name w:val="footer"/>
    <w:basedOn w:val="Normal"/>
    <w:link w:val="FooterChar"/>
    <w:uiPriority w:val="99"/>
    <w:rsid w:val="00CA4D1C"/>
    <w:pPr>
      <w:tabs>
        <w:tab w:val="center" w:pos="4153"/>
        <w:tab w:val="right" w:pos="8306"/>
      </w:tabs>
    </w:pPr>
  </w:style>
  <w:style w:type="character" w:customStyle="1" w:styleId="FooterChar">
    <w:name w:val="Footer Char"/>
    <w:basedOn w:val="DefaultParagraphFont"/>
    <w:link w:val="Footer"/>
    <w:uiPriority w:val="99"/>
    <w:semiHidden/>
    <w:locked/>
    <w:rsid w:val="00494081"/>
    <w:rPr>
      <w:sz w:val="20"/>
      <w:szCs w:val="20"/>
      <w:lang w:eastAsia="en-US"/>
    </w:rPr>
  </w:style>
  <w:style w:type="paragraph" w:styleId="ListBullet">
    <w:name w:val="List Bullet"/>
    <w:basedOn w:val="Normal"/>
    <w:autoRedefine/>
    <w:uiPriority w:val="99"/>
    <w:semiHidden/>
    <w:rsid w:val="00E50EA9"/>
    <w:rPr>
      <w:rFonts w:ascii="Arial" w:hAnsi="Arial" w:cs="Arial"/>
      <w:sz w:val="22"/>
      <w:szCs w:val="22"/>
    </w:rPr>
  </w:style>
  <w:style w:type="paragraph" w:styleId="BalloonText">
    <w:name w:val="Balloon Text"/>
    <w:basedOn w:val="Normal"/>
    <w:link w:val="BalloonTextChar"/>
    <w:uiPriority w:val="99"/>
    <w:semiHidden/>
    <w:rsid w:val="00A47E14"/>
    <w:rPr>
      <w:rFonts w:ascii="Tahoma" w:hAnsi="Tahoma" w:cs="Tahoma"/>
      <w:sz w:val="16"/>
      <w:szCs w:val="16"/>
    </w:rPr>
  </w:style>
  <w:style w:type="character" w:customStyle="1" w:styleId="BalloonTextChar">
    <w:name w:val="Balloon Text Char"/>
    <w:basedOn w:val="DefaultParagraphFont"/>
    <w:link w:val="BalloonText"/>
    <w:uiPriority w:val="99"/>
    <w:locked/>
    <w:rsid w:val="00A47E14"/>
    <w:rPr>
      <w:rFonts w:ascii="Tahoma" w:hAnsi="Tahoma" w:cs="Tahoma"/>
      <w:sz w:val="16"/>
      <w:szCs w:val="16"/>
      <w:lang w:eastAsia="en-US"/>
    </w:rPr>
  </w:style>
  <w:style w:type="paragraph" w:styleId="BodyText2">
    <w:name w:val="Body Text 2"/>
    <w:basedOn w:val="Normal"/>
    <w:link w:val="BodyText2Char"/>
    <w:uiPriority w:val="99"/>
    <w:rsid w:val="00074507"/>
    <w:rPr>
      <w:rFonts w:ascii="Arial" w:hAnsi="Arial" w:cs="Arial"/>
      <w:sz w:val="22"/>
      <w:szCs w:val="22"/>
    </w:rPr>
  </w:style>
  <w:style w:type="character" w:customStyle="1" w:styleId="BodyText2Char">
    <w:name w:val="Body Text 2 Char"/>
    <w:basedOn w:val="DefaultParagraphFont"/>
    <w:link w:val="BodyText2"/>
    <w:uiPriority w:val="99"/>
    <w:semiHidden/>
    <w:locked/>
    <w:rsid w:val="00494081"/>
    <w:rPr>
      <w:sz w:val="20"/>
      <w:szCs w:val="20"/>
      <w:lang w:eastAsia="en-US"/>
    </w:rPr>
  </w:style>
  <w:style w:type="paragraph" w:styleId="Revision">
    <w:name w:val="Revision"/>
    <w:hidden/>
    <w:uiPriority w:val="99"/>
    <w:semiHidden/>
    <w:rsid w:val="00D30333"/>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7" ma:contentTypeDescription="Create a new document." ma:contentTypeScope="" ma:versionID="4530c53242ec123aec94697d9d1fdc16">
  <xsd:schema xmlns:xsd="http://www.w3.org/2001/XMLSchema" xmlns:xs="http://www.w3.org/2001/XMLSchema" xmlns:p="http://schemas.microsoft.com/office/2006/metadata/properties" xmlns:ns3="7ed2f0d2-541f-46e9-a66b-45165c1f1026" xmlns:ns4="d87bae4e-f3a0-4e51-82db-f647c3095509" targetNamespace="http://schemas.microsoft.com/office/2006/metadata/properties" ma:root="true" ma:fieldsID="2999930df1f095993739fb90792811b3" ns3:_="" ns4:_="">
    <xsd:import namespace="7ed2f0d2-541f-46e9-a66b-45165c1f1026"/>
    <xsd:import namespace="d87bae4e-f3a0-4e51-82db-f647c309550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76DD9-B2D1-4C92-A40F-9D0052D8D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2f0d2-541f-46e9-a66b-45165c1f1026"/>
    <ds:schemaRef ds:uri="d87bae4e-f3a0-4e51-82db-f647c3095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D0EA8-478A-4227-A73C-9D7ACF9C4C64}">
  <ds:schemaRefs>
    <ds:schemaRef ds:uri="http://schemas.microsoft.com/sharepoint/v3/contenttype/forms"/>
  </ds:schemaRefs>
</ds:datastoreItem>
</file>

<file path=customXml/itemProps3.xml><?xml version="1.0" encoding="utf-8"?>
<ds:datastoreItem xmlns:ds="http://schemas.openxmlformats.org/officeDocument/2006/customXml" ds:itemID="{9160DE6D-3E36-4B30-8BC8-2D52D45EB2E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Kate Charles</cp:lastModifiedBy>
  <cp:revision>4</cp:revision>
  <cp:lastPrinted>2013-07-17T13:09:00Z</cp:lastPrinted>
  <dcterms:created xsi:type="dcterms:W3CDTF">2023-01-23T10:57:00Z</dcterms:created>
  <dcterms:modified xsi:type="dcterms:W3CDTF">2023-01-23T11:27:00Z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